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F" w:rsidRPr="00A07E6F" w:rsidRDefault="007772E8" w:rsidP="00A07E6F">
      <w:pPr>
        <w:ind w:left="637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A07E6F" w:rsidRPr="00A07E6F">
        <w:rPr>
          <w:sz w:val="24"/>
          <w:szCs w:val="24"/>
          <w:lang w:val="ro-RO"/>
        </w:rPr>
        <w:t>APROB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</w:t>
      </w:r>
      <w:r w:rsidR="0022114B">
        <w:rPr>
          <w:sz w:val="24"/>
          <w:szCs w:val="24"/>
          <w:lang w:val="ro-RO"/>
        </w:rPr>
        <w:t xml:space="preserve">                               </w:t>
      </w:r>
      <w:r w:rsidRPr="00A07E6F">
        <w:rPr>
          <w:sz w:val="24"/>
          <w:szCs w:val="24"/>
          <w:lang w:val="ro-RO"/>
        </w:rPr>
        <w:t>Director</w:t>
      </w:r>
      <w:r w:rsidR="0022114B">
        <w:rPr>
          <w:sz w:val="24"/>
          <w:szCs w:val="24"/>
          <w:lang w:val="ro-RO"/>
        </w:rPr>
        <w:t xml:space="preserve"> al</w:t>
      </w:r>
      <w:r w:rsidRPr="00A07E6F">
        <w:rPr>
          <w:sz w:val="24"/>
          <w:szCs w:val="24"/>
          <w:lang w:val="ro-RO"/>
        </w:rPr>
        <w:t xml:space="preserve"> Inspectoratului Național de Probațiune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</w:p>
    <w:p w:rsidR="0090083E" w:rsidRDefault="00A07E6F" w:rsidP="00BB7CD8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                                      ___________________Andrei IAVORS</w:t>
      </w:r>
      <w:r w:rsidR="00EE2916">
        <w:rPr>
          <w:sz w:val="24"/>
          <w:szCs w:val="24"/>
          <w:lang w:val="ro-RO"/>
        </w:rPr>
        <w:t>C</w:t>
      </w:r>
      <w:r w:rsidRPr="00A07E6F">
        <w:rPr>
          <w:sz w:val="24"/>
          <w:szCs w:val="24"/>
          <w:lang w:val="ro-RO"/>
        </w:rPr>
        <w:t>HI</w:t>
      </w:r>
    </w:p>
    <w:p w:rsidR="00BB7CD8" w:rsidRPr="00BB7CD8" w:rsidRDefault="00BB7CD8" w:rsidP="00BB7CD8">
      <w:pPr>
        <w:rPr>
          <w:sz w:val="24"/>
          <w:szCs w:val="24"/>
          <w:lang w:val="ro-RO"/>
        </w:rPr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</w:t>
      </w:r>
      <w:r w:rsidR="00EC323D">
        <w:t>/INVITAȚIE</w:t>
      </w:r>
      <w:r w:rsidRPr="004225A2">
        <w:t xml:space="preserve"> DE PARTICIPARE</w:t>
      </w:r>
    </w:p>
    <w:p w:rsidR="00193507" w:rsidRPr="00FE1943" w:rsidRDefault="00193507" w:rsidP="00193507">
      <w:pPr>
        <w:rPr>
          <w:lang w:val="en-US"/>
        </w:rPr>
      </w:pPr>
    </w:p>
    <w:p w:rsidR="0069001F" w:rsidRPr="0002398A" w:rsidRDefault="0069001F" w:rsidP="0002398A">
      <w:pPr>
        <w:spacing w:before="120"/>
        <w:rPr>
          <w:szCs w:val="24"/>
          <w:lang w:val="ro-RO"/>
        </w:rPr>
      </w:pPr>
      <w:r w:rsidRPr="003229E0">
        <w:rPr>
          <w:b/>
          <w:sz w:val="24"/>
          <w:szCs w:val="24"/>
          <w:lang w:val="ro-RO"/>
        </w:rPr>
        <w:t>privind achiziționarea</w:t>
      </w:r>
      <w:r w:rsidR="00C57CE6">
        <w:rPr>
          <w:b/>
          <w:sz w:val="24"/>
          <w:szCs w:val="24"/>
          <w:lang w:val="ro-RO"/>
        </w:rPr>
        <w:t xml:space="preserve"> de</w:t>
      </w:r>
      <w:r w:rsidRPr="003229E0">
        <w:rPr>
          <w:b/>
          <w:sz w:val="24"/>
          <w:szCs w:val="24"/>
          <w:lang w:val="ro-RO"/>
        </w:rPr>
        <w:t xml:space="preserve">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Echipament</w:t>
      </w:r>
      <w:proofErr w:type="spellEnd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 xml:space="preserve"> de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securitate</w:t>
      </w:r>
      <w:proofErr w:type="spellEnd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și</w:t>
      </w:r>
      <w:proofErr w:type="spellEnd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echipament</w:t>
      </w:r>
      <w:proofErr w:type="spellEnd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 xml:space="preserve"> de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rețea</w:t>
      </w:r>
      <w:proofErr w:type="spellEnd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pentru</w:t>
      </w:r>
      <w:proofErr w:type="spellEnd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Centrul</w:t>
      </w:r>
      <w:proofErr w:type="spellEnd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 xml:space="preserve"> de monitorizare </w:t>
      </w:r>
      <w:proofErr w:type="spellStart"/>
      <w:r w:rsidR="007E072C" w:rsidRPr="007E072C">
        <w:rPr>
          <w:sz w:val="24"/>
          <w:szCs w:val="24"/>
          <w:u w:val="single"/>
          <w:shd w:val="clear" w:color="auto" w:fill="FFFFFF"/>
          <w:lang w:val="en-US"/>
        </w:rPr>
        <w:t>electronică</w:t>
      </w:r>
      <w:proofErr w:type="spellEnd"/>
      <w:r w:rsidR="00C57CE6" w:rsidRPr="007E072C">
        <w:rPr>
          <w:sz w:val="24"/>
          <w:szCs w:val="24"/>
          <w:u w:val="single"/>
          <w:shd w:val="clear" w:color="auto" w:fill="FFFFFF"/>
          <w:lang w:val="en-US"/>
        </w:rPr>
        <w:t>,</w:t>
      </w:r>
      <w:r w:rsidR="00193507" w:rsidRPr="007E072C">
        <w:rPr>
          <w:b/>
          <w:sz w:val="24"/>
          <w:szCs w:val="24"/>
          <w:u w:val="single"/>
          <w:lang w:val="ro-RO"/>
        </w:rPr>
        <w:br/>
      </w:r>
      <w:r w:rsidR="00FE1943" w:rsidRPr="003229E0">
        <w:rPr>
          <w:szCs w:val="24"/>
          <w:lang w:val="ro-RO"/>
        </w:rPr>
        <w:t xml:space="preserve">                                                                  </w:t>
      </w:r>
      <w:r w:rsidR="00193507" w:rsidRPr="003229E0">
        <w:rPr>
          <w:szCs w:val="24"/>
          <w:lang w:val="ro-RO"/>
        </w:rPr>
        <w:t>(se indică obiectul achiziției)</w:t>
      </w:r>
      <w:r w:rsidRPr="003229E0">
        <w:rPr>
          <w:b/>
          <w:sz w:val="24"/>
          <w:szCs w:val="24"/>
          <w:lang w:val="ro-RO"/>
        </w:rPr>
        <w:br/>
        <w:t>prin procedura de achiziție</w:t>
      </w:r>
      <w:r w:rsidR="00A22588" w:rsidRPr="003229E0">
        <w:rPr>
          <w:noProof/>
          <w:sz w:val="32"/>
          <w:szCs w:val="32"/>
          <w:u w:val="single"/>
          <w:lang w:val="ro-RO" w:eastAsia="en-US"/>
        </w:rPr>
        <w:t xml:space="preserve"> </w:t>
      </w:r>
      <w:r w:rsidR="00690D2F">
        <w:rPr>
          <w:noProof/>
          <w:sz w:val="24"/>
          <w:szCs w:val="24"/>
          <w:u w:val="single"/>
          <w:lang w:val="ro-RO" w:eastAsia="en-US"/>
        </w:rPr>
        <w:t>Achiziții cu costuri mici                                                                        .</w:t>
      </w:r>
      <w:r w:rsidR="00193507" w:rsidRPr="003229E0">
        <w:rPr>
          <w:b/>
          <w:sz w:val="24"/>
          <w:szCs w:val="24"/>
          <w:lang w:val="ro-RO"/>
        </w:rPr>
        <w:br/>
      </w:r>
      <w:r w:rsidR="00A22588" w:rsidRPr="003229E0">
        <w:rPr>
          <w:szCs w:val="24"/>
          <w:lang w:val="ro-RO"/>
        </w:rPr>
        <w:t xml:space="preserve">                                                                                            </w:t>
      </w:r>
      <w:r w:rsidR="00193507" w:rsidRPr="003229E0">
        <w:rPr>
          <w:szCs w:val="24"/>
          <w:lang w:val="ro-RO"/>
        </w:rPr>
        <w:t>(tipul procedurii de achiziție)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Denumirea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contractante: </w:t>
      </w:r>
      <w:r w:rsidR="00A22588" w:rsidRPr="003229E0">
        <w:rPr>
          <w:sz w:val="24"/>
          <w:szCs w:val="24"/>
          <w:u w:val="single"/>
          <w:lang w:val="ro-RO"/>
        </w:rPr>
        <w:t>Inspectoratul Național de Probațiune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IDNO: </w:t>
      </w:r>
      <w:r w:rsidR="00A22588" w:rsidRPr="003229E0">
        <w:rPr>
          <w:sz w:val="24"/>
          <w:szCs w:val="24"/>
          <w:u w:val="single"/>
          <w:lang w:val="ro-RO"/>
        </w:rPr>
        <w:t>1010601000287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Adresa:</w:t>
      </w:r>
      <w:r w:rsidRPr="003229E0">
        <w:rPr>
          <w:sz w:val="24"/>
          <w:szCs w:val="24"/>
          <w:u w:val="single"/>
          <w:lang w:val="ro-RO"/>
        </w:rPr>
        <w:t xml:space="preserve"> </w:t>
      </w:r>
      <w:r w:rsidR="00A22588" w:rsidRPr="003229E0">
        <w:rPr>
          <w:sz w:val="24"/>
          <w:szCs w:val="24"/>
          <w:u w:val="single"/>
          <w:lang w:val="ro-RO"/>
        </w:rPr>
        <w:t>mun. Chișinău, str. V. Alecsandri, 1</w:t>
      </w:r>
      <w:r w:rsidR="00A22588" w:rsidRPr="003229E0">
        <w:rPr>
          <w:sz w:val="24"/>
          <w:szCs w:val="24"/>
          <w:shd w:val="clear" w:color="auto" w:fill="FFFF00"/>
          <w:lang w:val="ro-RO"/>
        </w:rPr>
        <w:t xml:space="preserve"> 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Numărul de telefon/fax: </w:t>
      </w:r>
      <w:r w:rsidR="00C9110A" w:rsidRPr="003229E0">
        <w:rPr>
          <w:sz w:val="24"/>
          <w:szCs w:val="24"/>
          <w:u w:val="single"/>
          <w:lang w:val="ro-RO"/>
        </w:rPr>
        <w:t>022 280995;</w:t>
      </w:r>
      <w:r w:rsidR="00682EC3">
        <w:rPr>
          <w:sz w:val="24"/>
          <w:szCs w:val="24"/>
          <w:u w:val="single"/>
          <w:lang w:val="ro-RO"/>
        </w:rPr>
        <w:t xml:space="preserve"> 022280905;</w:t>
      </w:r>
      <w:r w:rsidR="00C9110A" w:rsidRPr="003229E0">
        <w:rPr>
          <w:sz w:val="24"/>
          <w:szCs w:val="24"/>
          <w:u w:val="single"/>
          <w:lang w:val="ro-RO"/>
        </w:rPr>
        <w:t xml:space="preserve"> 022 280978</w:t>
      </w:r>
      <w:r w:rsidR="00682EC3">
        <w:rPr>
          <w:sz w:val="24"/>
          <w:szCs w:val="24"/>
          <w:u w:val="single"/>
          <w:lang w:val="ro-RO"/>
        </w:rPr>
        <w:t>.</w:t>
      </w:r>
    </w:p>
    <w:p w:rsidR="002E606A" w:rsidRPr="003229E0" w:rsidRDefault="00A61F2B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Adresa de e-mail și de internet a autorității contractante: </w:t>
      </w:r>
      <w:r w:rsidR="005A1790" w:rsidRPr="003229E0">
        <w:fldChar w:fldCharType="begin"/>
      </w:r>
      <w:r w:rsidR="005A1790" w:rsidRPr="003229E0">
        <w:rPr>
          <w:lang w:val="ro-RO"/>
        </w:rPr>
        <w:instrText xml:space="preserve"> HYPERLINK "mailto:probatiune@probatiune.gov.md" </w:instrText>
      </w:r>
      <w:r w:rsidR="005A1790" w:rsidRPr="003229E0">
        <w:fldChar w:fldCharType="separate"/>
      </w:r>
      <w:r w:rsidR="00C9110A" w:rsidRPr="003229E0">
        <w:rPr>
          <w:rStyle w:val="ac"/>
          <w:sz w:val="24"/>
          <w:szCs w:val="24"/>
          <w:lang w:val="ro-RO"/>
        </w:rPr>
        <w:t>probatiune@probatiune.gov.md</w:t>
      </w:r>
      <w:r w:rsidR="005A1790" w:rsidRPr="003229E0">
        <w:rPr>
          <w:rStyle w:val="ac"/>
          <w:sz w:val="24"/>
          <w:szCs w:val="24"/>
          <w:lang w:val="ro-RO"/>
        </w:rPr>
        <w:fldChar w:fldCharType="end"/>
      </w:r>
      <w:r w:rsidR="00C9110A" w:rsidRPr="003229E0">
        <w:rPr>
          <w:sz w:val="24"/>
          <w:szCs w:val="24"/>
          <w:lang w:val="ro-RO"/>
        </w:rPr>
        <w:t>;</w:t>
      </w:r>
      <w:r w:rsidR="00C9110A" w:rsidRPr="003229E0">
        <w:rPr>
          <w:sz w:val="24"/>
          <w:szCs w:val="24"/>
          <w:shd w:val="clear" w:color="auto" w:fill="FFFF00"/>
          <w:lang w:val="ro-RO"/>
        </w:rPr>
        <w:t xml:space="preserve"> </w:t>
      </w:r>
      <w:hyperlink r:id="rId8" w:history="1">
        <w:r w:rsidR="00C9110A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C9110A" w:rsidRPr="003229E0">
        <w:rPr>
          <w:sz w:val="24"/>
          <w:szCs w:val="24"/>
          <w:lang w:val="ro-RO"/>
        </w:rPr>
        <w:t>; www.probatiune.gov.md.</w:t>
      </w:r>
    </w:p>
    <w:p w:rsidR="00A61F2B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 de e-mail sau de internet de la care se va putea obține accesul la documentația de atribuire</w:t>
      </w:r>
      <w:r w:rsidR="00A61F2B" w:rsidRPr="003229E0">
        <w:rPr>
          <w:sz w:val="24"/>
          <w:szCs w:val="24"/>
          <w:lang w:val="ro-RO"/>
        </w:rPr>
        <w:t xml:space="preserve">: </w:t>
      </w:r>
      <w:hyperlink r:id="rId9" w:history="1">
        <w:r w:rsidR="00682EC3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682EC3" w:rsidRPr="003229E0">
        <w:rPr>
          <w:sz w:val="24"/>
          <w:szCs w:val="24"/>
          <w:lang w:val="ro-RO"/>
        </w:rPr>
        <w:t>;.</w:t>
      </w:r>
      <w:r w:rsidR="00682EC3">
        <w:rPr>
          <w:sz w:val="24"/>
          <w:szCs w:val="24"/>
          <w:lang w:val="ro-RO"/>
        </w:rPr>
        <w:t xml:space="preserve"> </w:t>
      </w:r>
      <w:r w:rsidR="00682EC3">
        <w:rPr>
          <w:i/>
          <w:sz w:val="24"/>
          <w:szCs w:val="24"/>
          <w:lang w:val="ro-RO"/>
        </w:rPr>
        <w:t>Anunțul de participare este plasat pe pagia</w:t>
      </w:r>
      <w:r w:rsidR="00A61F2B" w:rsidRPr="003229E0">
        <w:rPr>
          <w:sz w:val="24"/>
          <w:szCs w:val="24"/>
          <w:lang w:val="ro-RO"/>
        </w:rPr>
        <w:t xml:space="preserve"> </w:t>
      </w:r>
      <w:r w:rsidR="00AE7F00">
        <w:rPr>
          <w:sz w:val="24"/>
          <w:szCs w:val="24"/>
          <w:lang w:val="ro-RO"/>
        </w:rPr>
        <w:t xml:space="preserve">de internet a Inspectoratului Național de Probațiune </w:t>
      </w:r>
      <w:r w:rsidR="00145350">
        <w:fldChar w:fldCharType="begin"/>
      </w:r>
      <w:r w:rsidR="00145350" w:rsidRPr="00A028CF">
        <w:rPr>
          <w:lang w:val="en-US"/>
        </w:rPr>
        <w:instrText xml:space="preserve"> HYPERLINK "http://www.probatiune.gov.md" </w:instrText>
      </w:r>
      <w:r w:rsidR="00145350">
        <w:fldChar w:fldCharType="separate"/>
      </w:r>
      <w:r w:rsidR="00682EC3" w:rsidRPr="008B39B2">
        <w:rPr>
          <w:rStyle w:val="ac"/>
          <w:sz w:val="24"/>
          <w:szCs w:val="24"/>
          <w:lang w:val="ro-RO"/>
        </w:rPr>
        <w:t>www.probatiune.gov.md</w:t>
      </w:r>
      <w:r w:rsidR="00145350">
        <w:rPr>
          <w:rStyle w:val="ac"/>
          <w:sz w:val="24"/>
          <w:szCs w:val="24"/>
          <w:lang w:val="ro-RO"/>
        </w:rPr>
        <w:fldChar w:fldCharType="end"/>
      </w:r>
      <w:r w:rsidR="00682EC3">
        <w:rPr>
          <w:sz w:val="24"/>
          <w:szCs w:val="24"/>
          <w:lang w:val="ro-RO"/>
        </w:rPr>
        <w:t>.</w:t>
      </w:r>
    </w:p>
    <w:p w:rsidR="0072330A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Tipul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 </w:t>
      </w:r>
      <w:r w:rsidR="00AC2788" w:rsidRPr="003229E0">
        <w:rPr>
          <w:sz w:val="24"/>
          <w:szCs w:val="24"/>
          <w:lang w:val="ro-RO"/>
        </w:rPr>
        <w:t>și</w:t>
      </w:r>
      <w:r w:rsidRPr="003229E0">
        <w:rPr>
          <w:sz w:val="24"/>
          <w:szCs w:val="24"/>
          <w:lang w:val="ro-RO"/>
        </w:rPr>
        <w:t xml:space="preserve"> obiectul principal de activitate (dacă este cazul, </w:t>
      </w:r>
      <w:r w:rsidR="00AC2788" w:rsidRPr="003229E0">
        <w:rPr>
          <w:sz w:val="24"/>
          <w:szCs w:val="24"/>
          <w:lang w:val="ro-RO"/>
        </w:rPr>
        <w:t>mențiunea</w:t>
      </w:r>
      <w:r w:rsidRPr="003229E0">
        <w:rPr>
          <w:sz w:val="24"/>
          <w:szCs w:val="24"/>
          <w:lang w:val="ro-RO"/>
        </w:rPr>
        <w:t xml:space="preserve"> că autoritatea contractantă este o autoritate centrală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sau că </w:t>
      </w:r>
      <w:r w:rsidR="00AC2788" w:rsidRPr="003229E0">
        <w:rPr>
          <w:sz w:val="24"/>
          <w:szCs w:val="24"/>
          <w:lang w:val="ro-RO"/>
        </w:rPr>
        <w:t>achiziția</w:t>
      </w:r>
      <w:r w:rsidRPr="003229E0">
        <w:rPr>
          <w:sz w:val="24"/>
          <w:szCs w:val="24"/>
          <w:lang w:val="ro-RO"/>
        </w:rPr>
        <w:t xml:space="preserve"> implică o altă formă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comună): </w:t>
      </w:r>
      <w:r w:rsidR="00E97871" w:rsidRPr="003229E0">
        <w:rPr>
          <w:sz w:val="24"/>
          <w:szCs w:val="24"/>
          <w:u w:val="single"/>
          <w:lang w:val="ro-RO"/>
        </w:rPr>
        <w:t>Instituție publică.</w:t>
      </w:r>
    </w:p>
    <w:p w:rsidR="0062221E" w:rsidRDefault="0062221E" w:rsidP="00A660D1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Cumpărătorul invită operatorii economici </w:t>
      </w:r>
      <w:r w:rsidR="00AC2788" w:rsidRPr="003229E0">
        <w:rPr>
          <w:sz w:val="24"/>
          <w:szCs w:val="24"/>
          <w:lang w:val="ro-RO"/>
        </w:rPr>
        <w:t>interesați</w:t>
      </w:r>
      <w:r w:rsidRPr="003229E0">
        <w:rPr>
          <w:sz w:val="24"/>
          <w:szCs w:val="24"/>
          <w:lang w:val="ro-RO"/>
        </w:rPr>
        <w:t xml:space="preserve">, care îi pot satisface </w:t>
      </w:r>
      <w:r w:rsidR="00AC2788" w:rsidRPr="003229E0">
        <w:rPr>
          <w:sz w:val="24"/>
          <w:szCs w:val="24"/>
          <w:lang w:val="ro-RO"/>
        </w:rPr>
        <w:t>necesitățile</w:t>
      </w:r>
      <w:r w:rsidRPr="003229E0">
        <w:rPr>
          <w:sz w:val="24"/>
          <w:szCs w:val="24"/>
          <w:lang w:val="ro-RO"/>
        </w:rPr>
        <w:t xml:space="preserve">, să participe la procedura de achiziție privind </w:t>
      </w:r>
      <w:r w:rsidRPr="00B27E80">
        <w:rPr>
          <w:sz w:val="24"/>
          <w:szCs w:val="24"/>
          <w:lang w:val="ro-RO"/>
        </w:rPr>
        <w:t>livrarea/</w:t>
      </w:r>
      <w:r w:rsidRPr="003229E0">
        <w:rPr>
          <w:sz w:val="24"/>
          <w:szCs w:val="24"/>
          <w:lang w:val="ro-RO"/>
        </w:rPr>
        <w:t xml:space="preserve">prestarea/executarea următoarelor </w:t>
      </w:r>
      <w:r w:rsidRPr="00B27E80">
        <w:rPr>
          <w:sz w:val="24"/>
          <w:szCs w:val="24"/>
          <w:lang w:val="ro-RO"/>
        </w:rPr>
        <w:t>bunuri</w:t>
      </w:r>
      <w:r w:rsidRPr="003229E0">
        <w:rPr>
          <w:sz w:val="24"/>
          <w:szCs w:val="24"/>
          <w:lang w:val="ro-RO"/>
        </w:rPr>
        <w:t xml:space="preserve"> /servicii/lucrări:</w:t>
      </w:r>
    </w:p>
    <w:p w:rsidR="00BB7CD8" w:rsidRPr="003229E0" w:rsidRDefault="00BB7CD8" w:rsidP="00BB7CD8">
      <w:pPr>
        <w:tabs>
          <w:tab w:val="left" w:pos="284"/>
          <w:tab w:val="right" w:pos="426"/>
        </w:tabs>
        <w:spacing w:before="120"/>
        <w:ind w:left="284"/>
        <w:jc w:val="both"/>
        <w:rPr>
          <w:sz w:val="24"/>
          <w:szCs w:val="24"/>
          <w:lang w:val="ro-RO"/>
        </w:rPr>
      </w:pPr>
    </w:p>
    <w:tbl>
      <w:tblPr>
        <w:tblW w:w="1020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160"/>
        <w:gridCol w:w="1985"/>
        <w:gridCol w:w="709"/>
        <w:gridCol w:w="567"/>
        <w:gridCol w:w="4110"/>
        <w:gridCol w:w="1135"/>
      </w:tblGrid>
      <w:tr w:rsidR="0069001F" w:rsidRPr="003229E0" w:rsidTr="005851E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Nr. d/o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Cod CPV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Denumirea bunurilor/serviciilor/lucrărilor solicitate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9001F" w:rsidRPr="003229E0" w:rsidRDefault="0069001F" w:rsidP="005851E8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Cantitatea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Specificarea tehnică deplină solicitată, Standarde de </w:t>
            </w:r>
            <w:r w:rsidR="00AC2788" w:rsidRPr="003229E0">
              <w:rPr>
                <w:b/>
                <w:lang w:val="ro-RO"/>
              </w:rPr>
              <w:t>referință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133" w:rsidRPr="003229E0" w:rsidRDefault="0069001F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Valoarea estimată</w:t>
            </w:r>
            <w:r w:rsidRPr="003229E0">
              <w:rPr>
                <w:b/>
                <w:lang w:val="ro-RO"/>
              </w:rPr>
              <w:br/>
              <w:t>(se va indica pentru fiecare lot în parte)</w:t>
            </w:r>
          </w:p>
          <w:p w:rsidR="0069001F" w:rsidRPr="003229E0" w:rsidRDefault="00DF122E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 </w:t>
            </w:r>
            <w:r w:rsidR="00834133" w:rsidRPr="003229E0">
              <w:rPr>
                <w:b/>
                <w:lang w:val="ro-RO"/>
              </w:rPr>
              <w:t>fără TVA</w:t>
            </w:r>
          </w:p>
        </w:tc>
      </w:tr>
      <w:tr w:rsidR="003F0EA0" w:rsidRPr="00B9102C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D8592A" w:rsidRDefault="003F0EA0" w:rsidP="00E432C6">
            <w:pPr>
              <w:rPr>
                <w:lang w:val="ro-RO"/>
              </w:rPr>
            </w:pPr>
            <w:r w:rsidRPr="00D8592A">
              <w:rPr>
                <w:lang w:val="ro-RO"/>
              </w:rPr>
              <w:t>1</w:t>
            </w:r>
            <w:r>
              <w:rPr>
                <w:lang w:val="ro-RO"/>
              </w:rPr>
              <w:t>.1.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EA0" w:rsidRPr="006F524E" w:rsidRDefault="00B9102C" w:rsidP="00E432C6">
            <w:pPr>
              <w:ind w:left="-82"/>
              <w:rPr>
                <w:lang w:val="ro-RO"/>
              </w:rPr>
            </w:pPr>
            <w:r>
              <w:rPr>
                <w:lang w:val="ro-RO"/>
              </w:rPr>
              <w:t>35121000-8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B75931" w:rsidRDefault="00B9102C" w:rsidP="007E072C">
            <w:pPr>
              <w:rPr>
                <w:lang w:val="ro-RO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Ec</w:t>
            </w:r>
            <w:r w:rsidR="007E072C">
              <w:rPr>
                <w:shd w:val="clear" w:color="auto" w:fill="FFFFFF"/>
                <w:lang w:val="en-US"/>
              </w:rPr>
              <w:t>hipament</w:t>
            </w:r>
            <w:proofErr w:type="spellEnd"/>
            <w:r w:rsidR="007E072C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="007E072C">
              <w:rPr>
                <w:shd w:val="clear" w:color="auto" w:fill="FFFFFF"/>
                <w:lang w:val="en-US"/>
              </w:rPr>
              <w:t>securitate</w:t>
            </w:r>
            <w:proofErr w:type="spellEnd"/>
            <w:r w:rsidR="007E072C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="007E072C">
              <w:rPr>
                <w:shd w:val="clear" w:color="auto" w:fill="FFFFFF"/>
                <w:lang w:val="en-US"/>
              </w:rPr>
              <w:t>și</w:t>
            </w:r>
            <w:proofErr w:type="spellEnd"/>
            <w:r w:rsidR="007E072C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="007E072C">
              <w:rPr>
                <w:shd w:val="clear" w:color="auto" w:fill="FFFFFF"/>
                <w:lang w:val="en-US"/>
              </w:rPr>
              <w:t>echipament</w:t>
            </w:r>
            <w:proofErr w:type="spellEnd"/>
            <w:r w:rsidR="007E072C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="007E072C">
              <w:rPr>
                <w:shd w:val="clear" w:color="auto" w:fill="FFFFFF"/>
                <w:lang w:val="en-US"/>
              </w:rPr>
              <w:t>rețea</w:t>
            </w:r>
            <w:proofErr w:type="spellEnd"/>
            <w:r w:rsidR="007E072C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="007E072C">
              <w:rPr>
                <w:shd w:val="clear" w:color="auto" w:fill="FFFFFF"/>
                <w:lang w:val="en-US"/>
              </w:rPr>
              <w:t>pentru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Centrul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de monitorizare </w:t>
            </w:r>
            <w:proofErr w:type="spellStart"/>
            <w:r>
              <w:rPr>
                <w:shd w:val="clear" w:color="auto" w:fill="FFFFFF"/>
                <w:lang w:val="en-US"/>
              </w:rPr>
              <w:t>electronică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B75931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buc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B9102C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FB" w:rsidRPr="00516BBD" w:rsidRDefault="00B910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>Echipament de Acces Control pe baza de amprenta+ cod +card, cu display min 2",   include lacata electromagnetica, suportul de tragere a usii, montarea</w:t>
            </w:r>
            <w:r w:rsidR="007E072C" w:rsidRPr="00516BBD">
              <w:rPr>
                <w:lang w:val="ro-RO" w:bidi="ru-RU"/>
              </w:rPr>
              <w:t>;</w:t>
            </w:r>
          </w:p>
          <w:p w:rsidR="007E072C" w:rsidRPr="00516BBD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>cartele eMarine, compatibile cu sistemul de acces control</w:t>
            </w:r>
            <w:r w:rsidR="00516BBD">
              <w:rPr>
                <w:lang w:val="ro-RO" w:bidi="ru-RU"/>
              </w:rPr>
              <w:t xml:space="preserve"> – 10 buc</w:t>
            </w:r>
            <w:r w:rsidRPr="00516BBD">
              <w:rPr>
                <w:lang w:val="ro-RO" w:bidi="ru-RU"/>
              </w:rPr>
              <w:t>;</w:t>
            </w:r>
          </w:p>
          <w:p w:rsidR="007E072C" w:rsidRPr="00516BBD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>Mikrotik Router BOARDRB4011iGS+RM 4011iGS+ with Annapurna Alpine AL21400 Cortex A15 CPU (4-cores, 1.4GHz per core), 1GB RAM, 10xGbit LAN, 1xSFP+ port, RouterOS L5, desktop case, rackmount ears, PSU;</w:t>
            </w:r>
          </w:p>
          <w:p w:rsidR="007E072C" w:rsidRPr="00516BBD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>Mikrotik CRS112-8P-4S-IN 8x Gigabit Ethernet Smart Switch with PoE-out, 4x SFP cages, 400MHz CPU, 128MB RAM, desktop case, RouterOS L5;</w:t>
            </w:r>
          </w:p>
          <w:p w:rsidR="007E072C" w:rsidRPr="00516BBD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 xml:space="preserve">Dulap pt. servere, pe podea 42U, 600*800*1967, 19" negru, dezasamblat (în set </w:t>
            </w:r>
            <w:r w:rsidRPr="00516BBD">
              <w:rPr>
                <w:lang w:val="ro-RO" w:bidi="ru-RU"/>
              </w:rPr>
              <w:lastRenderedPageBreak/>
              <w:t>intră elemente de fixare M6 (bulon cu piuliţa) - 25 buc.,  picioare, roţi);</w:t>
            </w:r>
          </w:p>
          <w:p w:rsidR="007E072C" w:rsidRPr="00516BBD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>Polita 19" cu perforare pentru dulap-server de marimea 800 мм ,1U, neagra</w:t>
            </w:r>
            <w:r w:rsidR="00DF68ED">
              <w:rPr>
                <w:lang w:val="ro-RO" w:bidi="ru-RU"/>
              </w:rPr>
              <w:t xml:space="preserve">  - 4 buc</w:t>
            </w:r>
            <w:r w:rsidRPr="00516BBD">
              <w:rPr>
                <w:lang w:val="ro-RO" w:bidi="ru-RU"/>
              </w:rPr>
              <w:t>;</w:t>
            </w:r>
          </w:p>
          <w:p w:rsidR="007E072C" w:rsidRPr="00516BBD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>bloc de prize electrice (9 poziţii) cu intrerupator, negru, 1U, specializat pentru montare in dulap de servere</w:t>
            </w:r>
            <w:r w:rsidR="00DF68ED">
              <w:rPr>
                <w:lang w:val="ro-RO" w:bidi="ru-RU"/>
              </w:rPr>
              <w:t xml:space="preserve"> – 2 buc</w:t>
            </w:r>
            <w:r w:rsidRPr="00516BBD">
              <w:rPr>
                <w:lang w:val="ro-RO" w:bidi="ru-RU"/>
              </w:rPr>
              <w:t>;</w:t>
            </w:r>
          </w:p>
          <w:p w:rsidR="007E072C" w:rsidRPr="00516BBD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516BBD">
              <w:rPr>
                <w:lang w:val="ro-RO" w:bidi="ru-RU"/>
              </w:rPr>
              <w:t>APC Back-UPS Pro BR900MI, 900VA/540W, AVR, 6 x IEC Sockets (all 6 Battery Backup + Surge Protected), RJ-11/ RJ-45 Data Line Protection, LCD Display, PowerChute USB Port</w:t>
            </w:r>
            <w:r w:rsidR="00DF68ED">
              <w:rPr>
                <w:lang w:val="ro-RO" w:bidi="ru-RU"/>
              </w:rPr>
              <w:t xml:space="preserve"> – 2 buc</w:t>
            </w:r>
            <w:r w:rsidRPr="00516BBD">
              <w:rPr>
                <w:lang w:val="ro-RO" w:bidi="ru-RU"/>
              </w:rPr>
              <w:t>;</w:t>
            </w:r>
          </w:p>
          <w:p w:rsidR="007E072C" w:rsidRPr="00BB7CD8" w:rsidRDefault="007E072C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  <w:r w:rsidRPr="00516BBD">
              <w:rPr>
                <w:lang w:val="ro-RO" w:bidi="ru-RU"/>
              </w:rPr>
              <w:t>Montarea dulapului si setarea retelei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B02600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B75931" w:rsidRPr="00B9102C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D8592A" w:rsidRDefault="00B75931" w:rsidP="00B75931">
            <w:pPr>
              <w:rPr>
                <w:lang w:val="ro-RO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931" w:rsidRPr="00B9102C" w:rsidRDefault="00B75931" w:rsidP="00B75931">
            <w:pPr>
              <w:ind w:left="-82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B75931" w:rsidRDefault="00B75931" w:rsidP="00B75931">
            <w:pPr>
              <w:rPr>
                <w:b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B9102C" w:rsidRDefault="00B75931" w:rsidP="00B75931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Default="00B75931" w:rsidP="00B7593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22E" w:rsidRPr="009C4320" w:rsidRDefault="0011722E" w:rsidP="0011722E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sz w:val="24"/>
                <w:szCs w:val="22"/>
                <w:lang w:val="ro-RO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3229E0" w:rsidRDefault="00B75931" w:rsidP="00B75931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B75931" w:rsidRPr="00B9102C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D8592A" w:rsidRDefault="00B75931" w:rsidP="00B75931">
            <w:pPr>
              <w:rPr>
                <w:lang w:val="ro-RO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931" w:rsidRPr="00B9102C" w:rsidRDefault="00B75931" w:rsidP="00B75931">
            <w:pPr>
              <w:ind w:left="-82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B75931" w:rsidRDefault="00B75931" w:rsidP="00A74ECF">
            <w:pPr>
              <w:rPr>
                <w:b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B9102C" w:rsidRDefault="00B75931" w:rsidP="00B75931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Default="00B75931" w:rsidP="00B7593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6A5" w:rsidRPr="009C4320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sz w:val="24"/>
                <w:szCs w:val="22"/>
                <w:lang w:val="ro-RO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3229E0" w:rsidRDefault="00B75931" w:rsidP="00B75931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3F0EA0" w:rsidRPr="003229E0" w:rsidTr="005851E8">
        <w:trPr>
          <w:trHeight w:val="397"/>
        </w:trPr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EA0" w:rsidRDefault="003F0EA0" w:rsidP="00385196">
            <w:pPr>
              <w:rPr>
                <w:lang w:val="en-US"/>
              </w:rPr>
            </w:pPr>
            <w:r w:rsidRPr="003229E0">
              <w:rPr>
                <w:b/>
                <w:sz w:val="24"/>
                <w:szCs w:val="24"/>
                <w:lang w:val="ro-RO"/>
              </w:rPr>
              <w:t>Valoarea estimativă totală</w:t>
            </w:r>
            <w:r w:rsidRPr="00385196">
              <w:rPr>
                <w:lang w:val="en-US"/>
              </w:rPr>
              <w:t xml:space="preserve"> </w:t>
            </w:r>
          </w:p>
          <w:p w:rsidR="003F0EA0" w:rsidRPr="00385196" w:rsidRDefault="003F0EA0" w:rsidP="00385196">
            <w:pPr>
              <w:rPr>
                <w:lang w:val="en-US"/>
              </w:rPr>
            </w:pPr>
            <w:r w:rsidRPr="00385196">
              <w:rPr>
                <w:lang w:val="ro-RO"/>
              </w:rPr>
              <w:t>Șef Direcția financiară, INP</w:t>
            </w:r>
            <w:r w:rsidRPr="00385196">
              <w:rPr>
                <w:lang w:val="en-US"/>
              </w:rPr>
              <w:t>, Valeri Alexa _______________</w:t>
            </w:r>
          </w:p>
          <w:p w:rsidR="003F0EA0" w:rsidRPr="004301BA" w:rsidRDefault="003F0EA0" w:rsidP="004301BA">
            <w:pPr>
              <w:rPr>
                <w:sz w:val="16"/>
                <w:szCs w:val="16"/>
                <w:lang w:val="ro-RO"/>
              </w:rPr>
            </w:pPr>
            <w:r w:rsidRPr="00385196">
              <w:rPr>
                <w:sz w:val="16"/>
                <w:szCs w:val="16"/>
                <w:lang w:val="ro-RO"/>
              </w:rPr>
              <w:t xml:space="preserve">                                                                                             (semnătura)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15055B" w:rsidP="00B90217">
            <w:pPr>
              <w:spacing w:before="120"/>
              <w:ind w:left="-108" w:right="-107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38000,00</w:t>
            </w:r>
          </w:p>
        </w:tc>
      </w:tr>
    </w:tbl>
    <w:p w:rsidR="0038413F" w:rsidRPr="0038413F" w:rsidRDefault="0038413F" w:rsidP="0038413F">
      <w:pPr>
        <w:tabs>
          <w:tab w:val="right" w:pos="426"/>
        </w:tabs>
        <w:ind w:left="-567"/>
        <w:jc w:val="both"/>
        <w:rPr>
          <w:sz w:val="24"/>
          <w:szCs w:val="24"/>
          <w:lang w:val="ro-RO"/>
        </w:rPr>
      </w:pPr>
      <w:r w:rsidRPr="0038413F">
        <w:rPr>
          <w:sz w:val="24"/>
          <w:szCs w:val="24"/>
          <w:lang w:val="ro-RO"/>
        </w:rPr>
        <w:t>Specificația tehnică deplină elaborată de către Serviciul monitorizare electronica și tehnologii informaționale al INP, responsabil Valeriu Melinte, șef SMETI  _____________________</w:t>
      </w:r>
    </w:p>
    <w:p w:rsidR="0011646C" w:rsidRPr="0038413F" w:rsidRDefault="0038413F" w:rsidP="0038413F">
      <w:pPr>
        <w:tabs>
          <w:tab w:val="right" w:pos="426"/>
        </w:tabs>
        <w:ind w:left="-567"/>
        <w:jc w:val="both"/>
        <w:rPr>
          <w:sz w:val="16"/>
          <w:szCs w:val="16"/>
          <w:lang w:val="ro-RO"/>
        </w:rPr>
      </w:pPr>
      <w:r w:rsidRPr="0038413F"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(semnătura)</w:t>
      </w:r>
    </w:p>
    <w:p w:rsidR="0041000F" w:rsidRPr="001F1A48" w:rsidRDefault="00B072A5" w:rsidP="00A660D1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 xml:space="preserve">În cazul în care contractul este </w:t>
      </w:r>
      <w:r w:rsidR="004225A2" w:rsidRPr="001F1A48">
        <w:rPr>
          <w:sz w:val="24"/>
          <w:szCs w:val="24"/>
          <w:lang w:val="ro-RO"/>
        </w:rPr>
        <w:t>împărțit</w:t>
      </w:r>
      <w:r w:rsidRPr="001F1A48">
        <w:rPr>
          <w:sz w:val="24"/>
          <w:szCs w:val="24"/>
          <w:lang w:val="ro-RO"/>
        </w:rPr>
        <w:t xml:space="preserve"> pe loturi u</w:t>
      </w:r>
      <w:r w:rsidR="00602AC3" w:rsidRPr="001F1A48">
        <w:rPr>
          <w:sz w:val="24"/>
          <w:szCs w:val="24"/>
          <w:lang w:val="ro-RO"/>
        </w:rPr>
        <w:t>n operator economic poate depune oferta</w:t>
      </w:r>
      <w:r w:rsidR="007F1077" w:rsidRPr="001F1A48">
        <w:rPr>
          <w:sz w:val="24"/>
          <w:szCs w:val="24"/>
          <w:lang w:val="ro-RO"/>
        </w:rPr>
        <w:t xml:space="preserve"> (se va selecta)</w:t>
      </w:r>
      <w:r w:rsidR="00602AC3" w:rsidRPr="001F1A48">
        <w:rPr>
          <w:sz w:val="24"/>
          <w:szCs w:val="24"/>
          <w:lang w:val="ro-RO"/>
        </w:rPr>
        <w:t>: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un singur lot;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mai multe loturi;</w:t>
      </w:r>
    </w:p>
    <w:p w:rsidR="00602AC3" w:rsidRPr="003662F7" w:rsidRDefault="007F1077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b/>
          <w:sz w:val="24"/>
          <w:szCs w:val="24"/>
          <w:u w:val="single"/>
          <w:lang w:val="ro-RO"/>
        </w:rPr>
      </w:pPr>
      <w:r w:rsidRPr="003662F7">
        <w:rPr>
          <w:b/>
          <w:sz w:val="24"/>
          <w:szCs w:val="24"/>
          <w:u w:val="single"/>
          <w:lang w:val="ro-RO"/>
        </w:rPr>
        <w:t>Pentru toate loturile;</w:t>
      </w:r>
    </w:p>
    <w:p w:rsidR="007F1077" w:rsidRPr="001F1A48" w:rsidRDefault="007F1077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 xml:space="preserve">Alte limitări privind numărul de loturi care pot fi atribuite </w:t>
      </w:r>
      <w:r w:rsidR="004225A2" w:rsidRPr="001F1A48">
        <w:rPr>
          <w:sz w:val="24"/>
          <w:szCs w:val="24"/>
          <w:lang w:val="ro-RO"/>
        </w:rPr>
        <w:t>aceluiași</w:t>
      </w:r>
      <w:r w:rsidRPr="001F1A48">
        <w:rPr>
          <w:sz w:val="24"/>
          <w:szCs w:val="24"/>
          <w:lang w:val="ro-RO"/>
        </w:rPr>
        <w:t xml:space="preserve"> ofertant____________.</w:t>
      </w:r>
    </w:p>
    <w:p w:rsidR="001224DA" w:rsidRPr="00EE2916" w:rsidRDefault="001224DA" w:rsidP="00EE2916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Admiterea sau interzicerea ofertelor alternative: ____________</w:t>
      </w:r>
      <w:r w:rsidR="00A660D1" w:rsidRPr="00EE2916">
        <w:rPr>
          <w:sz w:val="24"/>
          <w:szCs w:val="24"/>
          <w:u w:val="single"/>
          <w:lang w:val="ro-RO"/>
        </w:rPr>
        <w:t xml:space="preserve"> nu se admite </w:t>
      </w:r>
      <w:r w:rsidRPr="00EE2916">
        <w:rPr>
          <w:sz w:val="24"/>
          <w:szCs w:val="24"/>
          <w:lang w:val="ro-RO"/>
        </w:rPr>
        <w:t>_________</w:t>
      </w:r>
    </w:p>
    <w:p w:rsidR="00193507" w:rsidRPr="00EE2916" w:rsidRDefault="00193507" w:rsidP="00EE2916">
      <w:pPr>
        <w:tabs>
          <w:tab w:val="right" w:pos="426"/>
        </w:tabs>
        <w:ind w:left="6206"/>
        <w:jc w:val="both"/>
        <w:rPr>
          <w:szCs w:val="24"/>
          <w:lang w:val="ro-RO"/>
        </w:rPr>
      </w:pPr>
      <w:r w:rsidRPr="00EE2916">
        <w:rPr>
          <w:szCs w:val="24"/>
          <w:lang w:val="ro-RO"/>
        </w:rPr>
        <w:t>(indicați se admite sau nu se admite)</w:t>
      </w:r>
    </w:p>
    <w:p w:rsidR="001224DA" w:rsidRPr="00FE291E" w:rsidRDefault="00193507" w:rsidP="00EE2916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ro-RO"/>
        </w:rPr>
      </w:pPr>
      <w:r w:rsidRPr="00EE2916">
        <w:rPr>
          <w:sz w:val="24"/>
          <w:szCs w:val="24"/>
          <w:lang w:val="ro-RO"/>
        </w:rPr>
        <w:t>Termenii</w:t>
      </w:r>
      <w:r w:rsidR="001224DA" w:rsidRPr="00EE2916">
        <w:rPr>
          <w:sz w:val="24"/>
          <w:szCs w:val="24"/>
          <w:lang w:val="ro-RO"/>
        </w:rPr>
        <w:t xml:space="preserve"> și condițiile de </w:t>
      </w:r>
      <w:r w:rsidR="001224DA" w:rsidRPr="00BF46A4">
        <w:rPr>
          <w:sz w:val="24"/>
          <w:szCs w:val="24"/>
          <w:lang w:val="ro-RO"/>
        </w:rPr>
        <w:t>livr</w:t>
      </w:r>
      <w:r w:rsidRPr="00BF46A4">
        <w:rPr>
          <w:sz w:val="24"/>
          <w:szCs w:val="24"/>
          <w:lang w:val="ro-RO"/>
        </w:rPr>
        <w:t>are</w:t>
      </w:r>
      <w:r w:rsidRPr="00EE2916">
        <w:rPr>
          <w:sz w:val="24"/>
          <w:szCs w:val="24"/>
          <w:lang w:val="ro-RO"/>
        </w:rPr>
        <w:t>/prestare/executare solicitați</w:t>
      </w:r>
      <w:r w:rsidR="00B90217">
        <w:rPr>
          <w:sz w:val="24"/>
          <w:szCs w:val="24"/>
          <w:lang w:val="ro-RO"/>
        </w:rPr>
        <w:t xml:space="preserve">: 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>Livrarea</w:t>
      </w:r>
      <w:r w:rsidR="0038413F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în decurs de </w:t>
      </w:r>
      <w:r w:rsidR="0038413F">
        <w:rPr>
          <w:noProof/>
          <w:sz w:val="24"/>
          <w:szCs w:val="24"/>
          <w:u w:val="single"/>
          <w:lang w:val="ro-RO" w:eastAsia="en-US"/>
        </w:rPr>
        <w:t>5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 zile</w:t>
      </w:r>
      <w:r w:rsidR="00AD6217" w:rsidRPr="00EE2916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FE291E" w:rsidRPr="00FE291E">
        <w:rPr>
          <w:sz w:val="24"/>
          <w:szCs w:val="24"/>
          <w:u w:val="single"/>
          <w:lang w:val="ro-RO"/>
        </w:rPr>
        <w:t xml:space="preserve">din data </w:t>
      </w:r>
      <w:r w:rsidR="009C4320">
        <w:rPr>
          <w:sz w:val="24"/>
          <w:szCs w:val="24"/>
          <w:u w:val="single"/>
          <w:lang w:val="ro-RO"/>
        </w:rPr>
        <w:t>înregistrării</w:t>
      </w:r>
      <w:r w:rsidR="00847E36">
        <w:rPr>
          <w:sz w:val="24"/>
          <w:szCs w:val="24"/>
          <w:u w:val="single"/>
          <w:lang w:val="ro-RO"/>
        </w:rPr>
        <w:t xml:space="preserve"> contractului</w:t>
      </w:r>
      <w:r w:rsidR="009C4320">
        <w:rPr>
          <w:sz w:val="24"/>
          <w:szCs w:val="24"/>
          <w:u w:val="single"/>
          <w:lang w:val="ro-RO"/>
        </w:rPr>
        <w:t xml:space="preserve"> la trezorărie</w:t>
      </w:r>
      <w:r w:rsidR="00FE291E" w:rsidRPr="00FE291E">
        <w:rPr>
          <w:noProof/>
          <w:sz w:val="24"/>
          <w:szCs w:val="24"/>
          <w:u w:val="single"/>
          <w:lang w:val="ro-RO" w:eastAsia="en-US"/>
        </w:rPr>
        <w:t>.</w:t>
      </w:r>
    </w:p>
    <w:p w:rsidR="00086B34" w:rsidRPr="00EE2916" w:rsidRDefault="001224DA" w:rsidP="006741F1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 xml:space="preserve">Termenul </w:t>
      </w:r>
      <w:r w:rsidR="00FE291E">
        <w:rPr>
          <w:sz w:val="24"/>
          <w:szCs w:val="24"/>
          <w:lang w:val="ro-RO"/>
        </w:rPr>
        <w:t>de valabilitate a contractului:</w:t>
      </w:r>
      <w:r w:rsidR="009C4320">
        <w:rPr>
          <w:sz w:val="24"/>
          <w:szCs w:val="24"/>
          <w:lang w:val="ro-RO"/>
        </w:rPr>
        <w:t xml:space="preserve"> </w:t>
      </w:r>
      <w:r w:rsidR="00605D93" w:rsidRPr="0022114B">
        <w:rPr>
          <w:sz w:val="24"/>
          <w:szCs w:val="24"/>
          <w:u w:val="single"/>
          <w:lang w:val="ro-RO"/>
        </w:rPr>
        <w:t>31.12.2019</w:t>
      </w:r>
      <w:r w:rsidRPr="00EE2916">
        <w:rPr>
          <w:sz w:val="24"/>
          <w:szCs w:val="24"/>
          <w:lang w:val="ro-RO"/>
        </w:rPr>
        <w:t>____</w:t>
      </w:r>
      <w:r w:rsidR="00193507" w:rsidRPr="00EE2916">
        <w:rPr>
          <w:sz w:val="24"/>
          <w:szCs w:val="24"/>
          <w:lang w:val="ro-RO"/>
        </w:rPr>
        <w:t>____________________</w:t>
      </w:r>
      <w:r w:rsidR="00CF0C04">
        <w:rPr>
          <w:sz w:val="24"/>
          <w:szCs w:val="24"/>
          <w:lang w:val="ro-RO"/>
        </w:rPr>
        <w:t>_</w:t>
      </w:r>
      <w:r w:rsidR="00193507" w:rsidRPr="00EE2916">
        <w:rPr>
          <w:sz w:val="24"/>
          <w:szCs w:val="24"/>
          <w:lang w:val="ro-RO"/>
        </w:rPr>
        <w:t>_______</w:t>
      </w:r>
      <w:r w:rsidRPr="00EE2916">
        <w:rPr>
          <w:sz w:val="24"/>
          <w:szCs w:val="24"/>
          <w:lang w:val="ro-RO"/>
        </w:rPr>
        <w:t>_</w:t>
      </w:r>
      <w:r w:rsidR="0022114B">
        <w:rPr>
          <w:sz w:val="24"/>
          <w:szCs w:val="24"/>
          <w:lang w:val="ro-RO"/>
        </w:rPr>
        <w:t>__</w:t>
      </w:r>
    </w:p>
    <w:p w:rsidR="00086B34" w:rsidRPr="00EE2916" w:rsidRDefault="00086B34" w:rsidP="006741F1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Contract de achiziție rezervat atelierelor protejate sau că acesta poate fi executat numai în cadrul unor programe de angajare protejată</w:t>
      </w:r>
      <w:r w:rsidR="00444B84" w:rsidRPr="00EE2916">
        <w:rPr>
          <w:sz w:val="24"/>
          <w:szCs w:val="24"/>
          <w:lang w:val="ro-RO"/>
        </w:rPr>
        <w:t xml:space="preserve"> (după caz)</w:t>
      </w:r>
      <w:r w:rsidRPr="00EE2916">
        <w:rPr>
          <w:sz w:val="24"/>
          <w:szCs w:val="24"/>
          <w:lang w:val="ro-RO"/>
        </w:rPr>
        <w:t>: _____</w:t>
      </w:r>
      <w:r w:rsidR="00444B84" w:rsidRPr="00EE2916">
        <w:rPr>
          <w:sz w:val="24"/>
          <w:szCs w:val="24"/>
          <w:lang w:val="ro-RO"/>
        </w:rPr>
        <w:t>______</w:t>
      </w:r>
      <w:r w:rsidR="00605D93" w:rsidRPr="00CF0C04">
        <w:rPr>
          <w:sz w:val="24"/>
          <w:szCs w:val="24"/>
          <w:u w:val="single"/>
          <w:lang w:val="ro-RO"/>
        </w:rPr>
        <w:t>nu</w:t>
      </w:r>
      <w:r w:rsidR="00444B84" w:rsidRPr="00EE2916">
        <w:rPr>
          <w:sz w:val="24"/>
          <w:szCs w:val="24"/>
          <w:lang w:val="ro-RO"/>
        </w:rPr>
        <w:t>__________</w:t>
      </w:r>
      <w:r w:rsidR="00CF0C04">
        <w:rPr>
          <w:sz w:val="24"/>
          <w:szCs w:val="24"/>
          <w:lang w:val="ro-RO"/>
        </w:rPr>
        <w:t>____________</w:t>
      </w:r>
      <w:r w:rsidR="00444B84" w:rsidRPr="00EE2916">
        <w:rPr>
          <w:sz w:val="24"/>
          <w:szCs w:val="24"/>
          <w:lang w:val="ro-RO"/>
        </w:rPr>
        <w:t>___</w:t>
      </w:r>
    </w:p>
    <w:p w:rsidR="006C11CA" w:rsidRPr="00EE2916" w:rsidRDefault="006C11CA" w:rsidP="006741F1">
      <w:pPr>
        <w:pStyle w:val="aa"/>
        <w:tabs>
          <w:tab w:val="right" w:pos="426"/>
        </w:tabs>
        <w:ind w:left="7560" w:hanging="630"/>
        <w:rPr>
          <w:szCs w:val="24"/>
          <w:lang w:val="ro-RO"/>
        </w:rPr>
      </w:pPr>
      <w:r w:rsidRPr="00EE2916">
        <w:rPr>
          <w:szCs w:val="24"/>
          <w:lang w:val="ro-RO"/>
        </w:rPr>
        <w:t>(indicați da sau nu)</w:t>
      </w:r>
    </w:p>
    <w:p w:rsidR="00444B84" w:rsidRPr="0022114B" w:rsidRDefault="00444B84" w:rsidP="006741F1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P</w:t>
      </w:r>
      <w:r w:rsidR="00086B34" w:rsidRPr="0022114B">
        <w:rPr>
          <w:sz w:val="24"/>
          <w:szCs w:val="24"/>
          <w:lang w:val="ro-RO"/>
        </w:rPr>
        <w:t xml:space="preserve">restarea serviciului este rezervată unei anumite profesii în temeiul unor acte cu putere de lege </w:t>
      </w:r>
      <w:r w:rsidR="006C11CA" w:rsidRPr="0022114B">
        <w:rPr>
          <w:sz w:val="24"/>
          <w:szCs w:val="24"/>
          <w:lang w:val="ro-RO"/>
        </w:rPr>
        <w:t xml:space="preserve">sau al unor acte administrative </w:t>
      </w:r>
      <w:r w:rsidRPr="0022114B">
        <w:rPr>
          <w:sz w:val="24"/>
          <w:szCs w:val="24"/>
          <w:lang w:val="ro-RO"/>
        </w:rPr>
        <w:t xml:space="preserve">(după caz): </w:t>
      </w:r>
      <w:r w:rsidR="00EE2916" w:rsidRPr="00B57952">
        <w:rPr>
          <w:sz w:val="24"/>
          <w:szCs w:val="24"/>
          <w:lang w:val="ro-RO"/>
        </w:rPr>
        <w:t>_</w:t>
      </w:r>
      <w:r w:rsidR="00B57952" w:rsidRPr="00B57952">
        <w:rPr>
          <w:noProof/>
          <w:sz w:val="24"/>
          <w:szCs w:val="24"/>
          <w:u w:val="single"/>
          <w:lang w:val="ro-RO" w:eastAsia="en-US"/>
        </w:rPr>
        <w:t xml:space="preserve"> nu se aplică</w:t>
      </w:r>
      <w:r w:rsidR="00EE2916" w:rsidRPr="0022114B">
        <w:rPr>
          <w:sz w:val="24"/>
          <w:szCs w:val="24"/>
          <w:lang w:val="ro-RO"/>
        </w:rPr>
        <w:t>_</w:t>
      </w:r>
      <w:r w:rsidR="00B57952">
        <w:rPr>
          <w:sz w:val="24"/>
          <w:szCs w:val="24"/>
          <w:lang w:val="ro-RO"/>
        </w:rPr>
        <w:t>______________________________</w:t>
      </w:r>
    </w:p>
    <w:p w:rsidR="006C11CA" w:rsidRPr="0022114B" w:rsidRDefault="00EE2916" w:rsidP="006741F1">
      <w:pPr>
        <w:pStyle w:val="aa"/>
        <w:tabs>
          <w:tab w:val="right" w:pos="426"/>
        </w:tabs>
        <w:ind w:left="0"/>
        <w:rPr>
          <w:szCs w:val="24"/>
          <w:lang w:val="ro-RO"/>
        </w:rPr>
      </w:pPr>
      <w:r w:rsidRPr="0022114B">
        <w:rPr>
          <w:szCs w:val="24"/>
          <w:lang w:val="ro-RO"/>
        </w:rPr>
        <w:t xml:space="preserve">                                                                       </w:t>
      </w:r>
      <w:r w:rsidR="006C11CA" w:rsidRPr="0022114B">
        <w:rPr>
          <w:szCs w:val="24"/>
          <w:lang w:val="ro-RO"/>
        </w:rPr>
        <w:t xml:space="preserve">(se </w:t>
      </w:r>
      <w:r w:rsidR="004225A2" w:rsidRPr="0022114B">
        <w:rPr>
          <w:szCs w:val="24"/>
          <w:lang w:val="ro-RO"/>
        </w:rPr>
        <w:t>menționează</w:t>
      </w:r>
      <w:r w:rsidR="006C11CA" w:rsidRPr="0022114B">
        <w:rPr>
          <w:szCs w:val="24"/>
          <w:lang w:val="ro-RO"/>
        </w:rPr>
        <w:t xml:space="preserve"> respectivele acte cu putere de lege </w:t>
      </w:r>
      <w:r w:rsidR="00AC2788" w:rsidRPr="0022114B">
        <w:rPr>
          <w:szCs w:val="24"/>
          <w:lang w:val="ro-RO"/>
        </w:rPr>
        <w:t>și</w:t>
      </w:r>
      <w:r w:rsidR="006C11CA" w:rsidRPr="0022114B">
        <w:rPr>
          <w:szCs w:val="24"/>
          <w:lang w:val="ro-RO"/>
        </w:rPr>
        <w:t xml:space="preserve"> acte administrative)</w:t>
      </w:r>
    </w:p>
    <w:p w:rsidR="00385196" w:rsidRPr="00FE291E" w:rsidRDefault="004225A2" w:rsidP="00FE291E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Scurta descriere a criteriilor</w:t>
      </w:r>
      <w:r w:rsidR="006C11CA" w:rsidRPr="0022114B">
        <w:rPr>
          <w:sz w:val="24"/>
          <w:szCs w:val="24"/>
          <w:lang w:val="ro-RO"/>
        </w:rPr>
        <w:t xml:space="preserve"> privind eligibilitatea operatorilor economici care pot determina eliminarea acestora </w:t>
      </w:r>
      <w:r w:rsidR="00AC2788" w:rsidRPr="0022114B">
        <w:rPr>
          <w:sz w:val="24"/>
          <w:szCs w:val="24"/>
          <w:lang w:val="ro-RO"/>
        </w:rPr>
        <w:t>și</w:t>
      </w:r>
      <w:r w:rsidR="006C11CA" w:rsidRPr="0022114B">
        <w:rPr>
          <w:sz w:val="24"/>
          <w:szCs w:val="24"/>
          <w:lang w:val="ro-RO"/>
        </w:rPr>
        <w:t xml:space="preserve"> a criteriilor de </w:t>
      </w:r>
      <w:r w:rsidR="00AC2788" w:rsidRPr="0022114B">
        <w:rPr>
          <w:sz w:val="24"/>
          <w:szCs w:val="24"/>
          <w:lang w:val="ro-RO"/>
        </w:rPr>
        <w:t>selecție</w:t>
      </w:r>
      <w:r w:rsidR="006C11CA" w:rsidRPr="0022114B">
        <w:rPr>
          <w:sz w:val="24"/>
          <w:szCs w:val="24"/>
          <w:lang w:val="ro-RO"/>
        </w:rPr>
        <w:t xml:space="preserve">; nivelul minim (nivelurile minime) al (ale) </w:t>
      </w:r>
      <w:r w:rsidR="00AC2788" w:rsidRPr="0022114B">
        <w:rPr>
          <w:sz w:val="24"/>
          <w:szCs w:val="24"/>
          <w:lang w:val="ro-RO"/>
        </w:rPr>
        <w:t>cerințelor</w:t>
      </w:r>
      <w:r w:rsidR="006C11CA" w:rsidRPr="0022114B">
        <w:rPr>
          <w:sz w:val="24"/>
          <w:szCs w:val="24"/>
          <w:lang w:val="ro-RO"/>
        </w:rPr>
        <w:t xml:space="preserve"> eventual impuse; se </w:t>
      </w:r>
      <w:r w:rsidR="00AC2788" w:rsidRPr="0022114B">
        <w:rPr>
          <w:sz w:val="24"/>
          <w:szCs w:val="24"/>
          <w:lang w:val="ro-RO"/>
        </w:rPr>
        <w:t>menționează</w:t>
      </w:r>
      <w:r w:rsidR="006C11CA" w:rsidRPr="0022114B">
        <w:rPr>
          <w:sz w:val="24"/>
          <w:szCs w:val="24"/>
          <w:lang w:val="ro-RO"/>
        </w:rPr>
        <w:t xml:space="preserve"> </w:t>
      </w:r>
      <w:r w:rsidR="00AC2788" w:rsidRPr="0022114B">
        <w:rPr>
          <w:sz w:val="24"/>
          <w:szCs w:val="24"/>
          <w:lang w:val="ro-RO"/>
        </w:rPr>
        <w:t>informațiile</w:t>
      </w:r>
      <w:r w:rsidR="006C11CA" w:rsidRPr="0022114B">
        <w:rPr>
          <w:sz w:val="24"/>
          <w:szCs w:val="24"/>
          <w:lang w:val="ro-RO"/>
        </w:rPr>
        <w:t xml:space="preserve"> solicitate (DUAE, </w:t>
      </w:r>
      <w:r w:rsidR="00AC2788" w:rsidRPr="0022114B">
        <w:rPr>
          <w:sz w:val="24"/>
          <w:szCs w:val="24"/>
          <w:lang w:val="ro-RO"/>
        </w:rPr>
        <w:t>documentație</w:t>
      </w:r>
      <w:r w:rsidR="006C11CA" w:rsidRPr="0022114B">
        <w:rPr>
          <w:sz w:val="24"/>
          <w:szCs w:val="24"/>
          <w:lang w:val="ro-RO"/>
        </w:rPr>
        <w:t>)</w:t>
      </w:r>
      <w:r w:rsidR="00444B84" w:rsidRPr="0022114B">
        <w:rPr>
          <w:sz w:val="24"/>
          <w:szCs w:val="24"/>
          <w:lang w:val="ro-RO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444B84" w:rsidRPr="00C16E49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 xml:space="preserve">Mod de demonstrare a îndeplinirii </w:t>
            </w:r>
            <w:r w:rsidR="006C11CA" w:rsidRPr="00C16E49">
              <w:rPr>
                <w:b/>
                <w:iCs/>
                <w:lang w:val="ro-RO"/>
              </w:rPr>
              <w:t>criteriului/</w:t>
            </w:r>
            <w:r w:rsidR="007F1077" w:rsidRPr="00C16E49">
              <w:rPr>
                <w:b/>
                <w:iCs/>
                <w:lang w:val="ro-RO"/>
              </w:rPr>
              <w:t>cerinței</w:t>
            </w:r>
            <w:r w:rsidRPr="00C16E49">
              <w:rPr>
                <w:b/>
                <w:iCs/>
                <w:lang w:val="ro-RO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Nivelul minim/</w:t>
            </w:r>
            <w:r w:rsidR="007F1077" w:rsidRPr="00C16E49">
              <w:rPr>
                <w:b/>
                <w:iCs/>
                <w:lang w:val="ro-RO"/>
              </w:rPr>
              <w:br/>
            </w:r>
            <w:r w:rsidR="00444B84" w:rsidRPr="00C16E49">
              <w:rPr>
                <w:b/>
                <w:iCs/>
                <w:lang w:val="ro-RO"/>
              </w:rPr>
              <w:t>Obligativitatea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Oferta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</w:t>
            </w:r>
            <w:r>
              <w:rPr>
                <w:iCs/>
                <w:lang w:val="ro-RO"/>
              </w:rPr>
              <w:t>3</w:t>
            </w:r>
            <w:r w:rsidRPr="003E6252">
              <w:rPr>
                <w:iCs/>
                <w:lang w:val="ro-RO"/>
              </w:rPr>
              <w:t xml:space="preserve">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2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Specificații tehnice 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3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Specificații de preț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4.2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C16E49" w:rsidTr="00B95650"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4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 privind deținerea contului bancar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Copia originalului,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A07E6F" w:rsidTr="00B95650">
        <w:trPr>
          <w:trHeight w:val="609"/>
        </w:trPr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lastRenderedPageBreak/>
              <w:t>5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rFonts w:eastAsiaTheme="minorEastAsia"/>
                <w:lang w:val="ro-RO" w:eastAsia="zh-CN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Certificat/decizie de înregistrare a întreprinderii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Copie,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</w:tbl>
    <w:p w:rsidR="00F53932" w:rsidRPr="00407735" w:rsidRDefault="00F53932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 xml:space="preserve">Motivul recurgerii la procedura accelerată (în cazul </w:t>
      </w:r>
      <w:r w:rsidR="00AC2788" w:rsidRPr="00407735">
        <w:rPr>
          <w:sz w:val="24"/>
          <w:szCs w:val="24"/>
          <w:lang w:val="ro-RO"/>
        </w:rPr>
        <w:t>licitației</w:t>
      </w:r>
      <w:r w:rsidRPr="00407735">
        <w:rPr>
          <w:sz w:val="24"/>
          <w:szCs w:val="24"/>
          <w:lang w:val="ro-RO"/>
        </w:rPr>
        <w:t xml:space="preserve"> deschise, restrînse </w:t>
      </w:r>
      <w:r w:rsidR="00AC2788" w:rsidRPr="00407735">
        <w:rPr>
          <w:sz w:val="24"/>
          <w:szCs w:val="24"/>
          <w:lang w:val="ro-RO"/>
        </w:rPr>
        <w:t>și</w:t>
      </w:r>
      <w:r w:rsidRPr="00407735">
        <w:rPr>
          <w:sz w:val="24"/>
          <w:szCs w:val="24"/>
          <w:lang w:val="ro-RO"/>
        </w:rPr>
        <w:t xml:space="preserve"> al </w:t>
      </w:r>
      <w:r w:rsidR="007F1077" w:rsidRPr="00407735">
        <w:rPr>
          <w:sz w:val="24"/>
          <w:szCs w:val="24"/>
          <w:lang w:val="ro-RO"/>
        </w:rPr>
        <w:t>procedurii negociate), după caz</w:t>
      </w:r>
      <w:r w:rsidR="001F556D">
        <w:rPr>
          <w:sz w:val="24"/>
          <w:szCs w:val="24"/>
          <w:lang w:val="ro-RO"/>
        </w:rPr>
        <w:t xml:space="preserve">: 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B57952">
        <w:rPr>
          <w:noProof/>
          <w:sz w:val="24"/>
          <w:szCs w:val="24"/>
          <w:u w:val="single"/>
          <w:lang w:val="ro-RO" w:eastAsia="en-US"/>
        </w:rPr>
        <w:t>nu se aplică</w:t>
      </w:r>
      <w:r w:rsidR="001F556D" w:rsidRPr="00407735">
        <w:rPr>
          <w:sz w:val="24"/>
          <w:szCs w:val="24"/>
          <w:lang w:val="ro-RO"/>
        </w:rPr>
        <w:t xml:space="preserve"> </w:t>
      </w:r>
      <w:r w:rsidRPr="00407735">
        <w:rPr>
          <w:sz w:val="24"/>
          <w:szCs w:val="24"/>
          <w:lang w:val="ro-RO"/>
        </w:rPr>
        <w:t>_______</w:t>
      </w:r>
      <w:r w:rsidR="00A95AF0" w:rsidRPr="00407735">
        <w:rPr>
          <w:sz w:val="24"/>
          <w:szCs w:val="24"/>
          <w:lang w:val="ro-RO"/>
        </w:rPr>
        <w:t>__________________________________________</w:t>
      </w:r>
    </w:p>
    <w:p w:rsidR="00EF7226" w:rsidRPr="00407735" w:rsidRDefault="00EF7226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Tehnici și instrumente specifice de atribuire (dacă este cazul</w:t>
      </w:r>
      <w:r w:rsidR="007F1077" w:rsidRPr="00407735">
        <w:rPr>
          <w:sz w:val="24"/>
          <w:szCs w:val="24"/>
          <w:lang w:val="ro-RO"/>
        </w:rPr>
        <w:t xml:space="preserve"> specificați dacă se va utiliza acordul-cadru, sistemul dinamic de achiziție sau licitația electronică</w:t>
      </w:r>
      <w:r w:rsidRPr="00407735">
        <w:rPr>
          <w:sz w:val="24"/>
          <w:szCs w:val="24"/>
          <w:lang w:val="ro-RO"/>
        </w:rPr>
        <w:t xml:space="preserve">): </w:t>
      </w:r>
      <w:r w:rsidR="004343E6">
        <w:rPr>
          <w:sz w:val="24"/>
          <w:szCs w:val="24"/>
          <w:u w:val="single"/>
          <w:lang w:val="ro-RO"/>
        </w:rPr>
        <w:t>nu se aplică</w:t>
      </w:r>
    </w:p>
    <w:p w:rsidR="00654065" w:rsidRPr="00407735" w:rsidRDefault="004225A2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Condiții</w:t>
      </w:r>
      <w:r w:rsidR="00654065" w:rsidRPr="00407735">
        <w:rPr>
          <w:sz w:val="24"/>
          <w:szCs w:val="24"/>
          <w:lang w:val="ro-RO"/>
        </w:rPr>
        <w:t xml:space="preserve"> speciale de care depinde îndeplinirea contractului (</w:t>
      </w:r>
      <w:r w:rsidR="007F1077" w:rsidRPr="00407735">
        <w:rPr>
          <w:sz w:val="24"/>
          <w:szCs w:val="24"/>
          <w:lang w:val="ro-RO"/>
        </w:rPr>
        <w:t xml:space="preserve">indicați după caz): </w:t>
      </w:r>
      <w:r w:rsidR="00407735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407735" w:rsidRPr="00407735">
        <w:rPr>
          <w:noProof/>
          <w:sz w:val="24"/>
          <w:szCs w:val="24"/>
          <w:lang w:val="ro-RO" w:eastAsia="en-US"/>
        </w:rPr>
        <w:t>____</w:t>
      </w:r>
    </w:p>
    <w:p w:rsidR="00654065" w:rsidRPr="00B57952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Criteriul de evaluare aplicat pentr</w:t>
      </w:r>
      <w:r w:rsidR="0074622B" w:rsidRPr="00B57952">
        <w:rPr>
          <w:sz w:val="24"/>
          <w:szCs w:val="24"/>
          <w:lang w:val="ro-RO"/>
        </w:rPr>
        <w:t>u adjudecarea contractului</w:t>
      </w:r>
      <w:r w:rsidRPr="00B57952">
        <w:rPr>
          <w:sz w:val="24"/>
          <w:szCs w:val="24"/>
          <w:lang w:val="ro-RO"/>
        </w:rPr>
        <w:t xml:space="preserve">: </w:t>
      </w:r>
      <w:r w:rsidR="004343E6" w:rsidRPr="004343E6">
        <w:rPr>
          <w:sz w:val="24"/>
          <w:szCs w:val="24"/>
          <w:u w:val="single"/>
          <w:lang w:val="ro-RO"/>
        </w:rPr>
        <w:t xml:space="preserve">prețul </w:t>
      </w:r>
      <w:r w:rsidR="00E606CC" w:rsidRPr="00B57952">
        <w:rPr>
          <w:sz w:val="24"/>
          <w:szCs w:val="24"/>
          <w:u w:val="single"/>
          <w:lang w:val="ro-RO"/>
        </w:rPr>
        <w:t>cel mai mic.</w:t>
      </w:r>
    </w:p>
    <w:p w:rsidR="00925BA1" w:rsidRPr="00822234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Factorii de evaluare a ofertei celei mai avantajoase din punct de vedere economic, precum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E606CC">
        <w:tc>
          <w:tcPr>
            <w:tcW w:w="577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74622B" w:rsidRPr="004343E6" w:rsidRDefault="004343E6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57952" w:rsidRDefault="00297F99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</w:t>
      </w:r>
      <w:r w:rsidR="0074622B" w:rsidRPr="00B57952">
        <w:rPr>
          <w:sz w:val="24"/>
          <w:szCs w:val="24"/>
          <w:lang w:val="ro-RO"/>
        </w:rPr>
        <w:t xml:space="preserve"> limită</w:t>
      </w:r>
      <w:r w:rsidRPr="00B57952">
        <w:rPr>
          <w:sz w:val="24"/>
          <w:szCs w:val="24"/>
          <w:lang w:val="ro-RO"/>
        </w:rPr>
        <w:t xml:space="preserve"> de depunere/deschidere a ofertelor:</w:t>
      </w:r>
    </w:p>
    <w:p w:rsidR="00297F99" w:rsidRPr="009C4320" w:rsidRDefault="004225A2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până</w:t>
      </w:r>
      <w:r w:rsidR="00297F99" w:rsidRPr="00B57952">
        <w:rPr>
          <w:sz w:val="24"/>
          <w:szCs w:val="24"/>
          <w:lang w:val="ro-RO"/>
        </w:rPr>
        <w:t xml:space="preserve"> la: </w:t>
      </w:r>
      <w:r w:rsidR="0044117C" w:rsidRPr="0044117C">
        <w:rPr>
          <w:b/>
          <w:i/>
          <w:sz w:val="24"/>
          <w:szCs w:val="24"/>
          <w:lang w:val="en-US"/>
        </w:rPr>
        <w:t>[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ora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exactă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>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38413F">
        <w:rPr>
          <w:sz w:val="24"/>
          <w:szCs w:val="24"/>
          <w:lang w:val="ro-RO"/>
        </w:rPr>
        <w:t>1</w:t>
      </w:r>
      <w:r w:rsidR="008535E4">
        <w:rPr>
          <w:sz w:val="24"/>
          <w:szCs w:val="24"/>
          <w:lang w:val="ro-RO"/>
        </w:rPr>
        <w:t>5</w:t>
      </w:r>
      <w:r w:rsidR="0038413F">
        <w:rPr>
          <w:sz w:val="24"/>
          <w:szCs w:val="24"/>
          <w:lang w:val="ro-RO"/>
        </w:rPr>
        <w:t>:30</w:t>
      </w:r>
    </w:p>
    <w:p w:rsidR="00654065" w:rsidRPr="00D0757E" w:rsidRDefault="00297F99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D0757E">
        <w:rPr>
          <w:sz w:val="24"/>
          <w:szCs w:val="24"/>
          <w:lang w:val="ro-RO"/>
        </w:rPr>
        <w:t xml:space="preserve">pe: </w:t>
      </w:r>
      <w:r w:rsidR="0044117C" w:rsidRPr="0044117C">
        <w:rPr>
          <w:b/>
          <w:i/>
          <w:sz w:val="24"/>
          <w:szCs w:val="24"/>
          <w:lang w:val="en-US"/>
        </w:rPr>
        <w:t>[data]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3B3B98" w:rsidRPr="003B3B98">
        <w:rPr>
          <w:sz w:val="24"/>
          <w:szCs w:val="24"/>
          <w:lang w:val="ro-RO"/>
        </w:rPr>
        <w:t>1</w:t>
      </w:r>
      <w:r w:rsidR="0038413F">
        <w:rPr>
          <w:sz w:val="24"/>
          <w:szCs w:val="24"/>
          <w:lang w:val="ro-RO"/>
        </w:rPr>
        <w:t>9</w:t>
      </w:r>
      <w:r w:rsidR="00CD7612" w:rsidRPr="003B3B98">
        <w:rPr>
          <w:sz w:val="24"/>
          <w:szCs w:val="24"/>
          <w:lang w:val="ro-RO"/>
        </w:rPr>
        <w:t>.1</w:t>
      </w:r>
      <w:r w:rsidR="003B3B98" w:rsidRPr="003B3B98">
        <w:rPr>
          <w:sz w:val="24"/>
          <w:szCs w:val="24"/>
          <w:lang w:val="ro-RO"/>
        </w:rPr>
        <w:t>2</w:t>
      </w:r>
      <w:r w:rsidR="00CD7612" w:rsidRPr="003B3B98">
        <w:rPr>
          <w:sz w:val="24"/>
          <w:szCs w:val="24"/>
          <w:lang w:val="ro-RO"/>
        </w:rPr>
        <w:t>.2019</w:t>
      </w:r>
    </w:p>
    <w:p w:rsidR="003647B8" w:rsidRPr="00B57952" w:rsidRDefault="003647B8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Adresa la care trebuie transmise ofertele sau cererile de participare</w:t>
      </w:r>
      <w:r w:rsidR="0096527B" w:rsidRPr="00B57952">
        <w:rPr>
          <w:sz w:val="24"/>
          <w:szCs w:val="24"/>
          <w:lang w:val="ro-RO"/>
        </w:rPr>
        <w:t xml:space="preserve">: </w:t>
      </w:r>
    </w:p>
    <w:p w:rsidR="0096527B" w:rsidRPr="00460907" w:rsidRDefault="003647B8" w:rsidP="00822234">
      <w:pPr>
        <w:tabs>
          <w:tab w:val="right" w:pos="0"/>
        </w:tabs>
        <w:ind w:left="142"/>
        <w:jc w:val="both"/>
        <w:rPr>
          <w:b/>
          <w:i/>
          <w:sz w:val="24"/>
          <w:szCs w:val="24"/>
          <w:lang w:val="ro-RO"/>
        </w:rPr>
      </w:pPr>
      <w:r w:rsidRPr="00460907">
        <w:rPr>
          <w:b/>
          <w:i/>
          <w:sz w:val="24"/>
          <w:szCs w:val="24"/>
          <w:lang w:val="ro-RO"/>
        </w:rPr>
        <w:t>Ofertele</w:t>
      </w:r>
      <w:r w:rsidR="008876C3" w:rsidRPr="00460907">
        <w:rPr>
          <w:b/>
          <w:i/>
          <w:sz w:val="24"/>
          <w:szCs w:val="24"/>
          <w:lang w:val="ro-RO"/>
        </w:rPr>
        <w:t xml:space="preserve"> sau cererile de participare</w:t>
      </w:r>
      <w:r w:rsidRPr="00460907">
        <w:rPr>
          <w:b/>
          <w:i/>
          <w:sz w:val="24"/>
          <w:szCs w:val="24"/>
          <w:lang w:val="ro-RO"/>
        </w:rPr>
        <w:t xml:space="preserve"> vor fi depuse </w:t>
      </w:r>
      <w:r w:rsidR="00460907" w:rsidRPr="00460907">
        <w:rPr>
          <w:b/>
          <w:i/>
          <w:sz w:val="24"/>
          <w:szCs w:val="24"/>
          <w:lang w:val="ro-RO"/>
        </w:rPr>
        <w:t xml:space="preserve">la sediul Inspectoratului Național de Probațiune </w:t>
      </w:r>
      <w:r w:rsidR="00D0757E" w:rsidRPr="00460907">
        <w:rPr>
          <w:b/>
          <w:i/>
          <w:sz w:val="24"/>
          <w:szCs w:val="24"/>
          <w:lang w:val="ro-RO"/>
        </w:rPr>
        <w:t>mun. Chișinău, str. V. Alecsandri, 1 , et. 5 bir 5</w:t>
      </w:r>
      <w:r w:rsidR="0038413F">
        <w:rPr>
          <w:b/>
          <w:i/>
          <w:sz w:val="24"/>
          <w:szCs w:val="24"/>
          <w:lang w:val="ro-RO"/>
        </w:rPr>
        <w:t>19</w:t>
      </w:r>
      <w:r w:rsidR="00D0757E" w:rsidRPr="00460907">
        <w:rPr>
          <w:b/>
          <w:i/>
          <w:sz w:val="24"/>
          <w:szCs w:val="24"/>
          <w:lang w:val="ro-RO"/>
        </w:rPr>
        <w:t>.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 de valabilitate a ofertelor:</w:t>
      </w:r>
      <w:r w:rsidR="00B57952" w:rsidRPr="00B57952">
        <w:rPr>
          <w:sz w:val="24"/>
          <w:szCs w:val="24"/>
          <w:lang w:val="ro-RO"/>
        </w:rPr>
        <w:t xml:space="preserve"> </w:t>
      </w:r>
      <w:r w:rsidR="004343E6">
        <w:rPr>
          <w:sz w:val="24"/>
          <w:szCs w:val="24"/>
          <w:u w:val="single"/>
          <w:lang w:val="ro-RO"/>
        </w:rPr>
        <w:t>30</w:t>
      </w:r>
      <w:r w:rsidR="003B3B98">
        <w:rPr>
          <w:sz w:val="24"/>
          <w:szCs w:val="24"/>
          <w:u w:val="single"/>
          <w:lang w:val="ro-RO"/>
        </w:rPr>
        <w:t xml:space="preserve"> </w:t>
      </w:r>
      <w:r w:rsidR="007867AD">
        <w:rPr>
          <w:sz w:val="24"/>
          <w:szCs w:val="24"/>
          <w:u w:val="single"/>
          <w:lang w:val="ro-RO"/>
        </w:rPr>
        <w:t>zile                                                                                   .</w:t>
      </w:r>
    </w:p>
    <w:p w:rsidR="0074622B" w:rsidRPr="00B57952" w:rsidRDefault="0074622B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</w:t>
      </w:r>
      <w:r w:rsidR="00B86AD1" w:rsidRPr="00B57952">
        <w:rPr>
          <w:sz w:val="24"/>
          <w:szCs w:val="24"/>
          <w:lang w:val="ro-RO"/>
        </w:rPr>
        <w:t>ocul d</w:t>
      </w:r>
      <w:r w:rsidR="00B57952" w:rsidRPr="00B57952">
        <w:rPr>
          <w:sz w:val="24"/>
          <w:szCs w:val="24"/>
          <w:lang w:val="ro-RO"/>
        </w:rPr>
        <w:t xml:space="preserve">eschiderii ofertelor: </w:t>
      </w:r>
      <w:r w:rsidR="00460907" w:rsidRPr="00460907">
        <w:rPr>
          <w:sz w:val="24"/>
          <w:szCs w:val="24"/>
          <w:u w:val="single"/>
          <w:lang w:val="ro-RO"/>
        </w:rPr>
        <w:t xml:space="preserve">Inspectoratul Național de Probațiune </w:t>
      </w:r>
      <w:r w:rsidR="004343E6">
        <w:rPr>
          <w:i/>
          <w:sz w:val="24"/>
          <w:szCs w:val="24"/>
          <w:u w:val="single"/>
          <w:lang w:val="ro-RO"/>
        </w:rPr>
        <w:t>mun. Chișinău, str. V. Alecsandri, 1 et</w:t>
      </w:r>
      <w:r w:rsidR="009C4320">
        <w:rPr>
          <w:i/>
          <w:sz w:val="24"/>
          <w:szCs w:val="24"/>
          <w:u w:val="single"/>
          <w:lang w:val="ro-RO"/>
        </w:rPr>
        <w:t>.</w:t>
      </w:r>
      <w:r w:rsidR="004343E6">
        <w:rPr>
          <w:i/>
          <w:sz w:val="24"/>
          <w:szCs w:val="24"/>
          <w:u w:val="single"/>
          <w:lang w:val="ro-RO"/>
        </w:rPr>
        <w:t>5, bir 5</w:t>
      </w:r>
      <w:r w:rsidR="0071524B">
        <w:rPr>
          <w:i/>
          <w:sz w:val="24"/>
          <w:szCs w:val="24"/>
          <w:u w:val="single"/>
          <w:lang w:val="ro-RO"/>
        </w:rPr>
        <w:t xml:space="preserve">19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</w:t>
      </w:r>
      <w:r w:rsidR="0071524B">
        <w:rPr>
          <w:i/>
          <w:sz w:val="24"/>
          <w:szCs w:val="24"/>
          <w:u w:val="single"/>
          <w:lang w:val="ro-RO"/>
        </w:rPr>
        <w:t xml:space="preserve">       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</w:t>
      </w:r>
      <w:r w:rsidR="0071524B">
        <w:rPr>
          <w:i/>
          <w:sz w:val="24"/>
          <w:szCs w:val="24"/>
          <w:u w:val="single"/>
          <w:lang w:val="ro-RO"/>
        </w:rPr>
        <w:t xml:space="preserve">  .</w:t>
      </w:r>
    </w:p>
    <w:p w:rsidR="00B86AD1" w:rsidRPr="00B57952" w:rsidRDefault="0074622B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>(SIA RSAP sau adresa deschiderii)</w:t>
      </w:r>
    </w:p>
    <w:p w:rsidR="00B86AD1" w:rsidRPr="00905938" w:rsidRDefault="00B86AD1" w:rsidP="00822234">
      <w:pPr>
        <w:pStyle w:val="aa"/>
        <w:tabs>
          <w:tab w:val="left" w:pos="360"/>
          <w:tab w:val="left" w:pos="1800"/>
          <w:tab w:val="left" w:pos="3240"/>
        </w:tabs>
        <w:ind w:left="360"/>
        <w:contextualSpacing w:val="0"/>
        <w:rPr>
          <w:b/>
          <w:i/>
          <w:sz w:val="24"/>
          <w:szCs w:val="24"/>
          <w:lang w:val="ro-RO"/>
        </w:rPr>
      </w:pPr>
      <w:r w:rsidRPr="00905938">
        <w:rPr>
          <w:b/>
          <w:i/>
          <w:sz w:val="24"/>
          <w:szCs w:val="24"/>
          <w:lang w:val="ro-RO"/>
        </w:rPr>
        <w:t xml:space="preserve">Ofertele întîrziate vor fi respinse. 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450" w:hanging="45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Persoanele autorizate să asiste la deschiderea ofertelor: </w:t>
      </w:r>
      <w:r w:rsidR="00207B3C" w:rsidRPr="00B57952">
        <w:rPr>
          <w:sz w:val="24"/>
          <w:szCs w:val="24"/>
          <w:lang w:val="ro-RO"/>
        </w:rPr>
        <w:br/>
      </w:r>
      <w:r w:rsidR="00AC2788" w:rsidRPr="00B57952">
        <w:rPr>
          <w:i/>
          <w:sz w:val="24"/>
          <w:szCs w:val="24"/>
          <w:lang w:val="ro-RO"/>
        </w:rPr>
        <w:t>Ofertanții</w:t>
      </w:r>
      <w:r w:rsidR="00207B3C" w:rsidRPr="00B57952">
        <w:rPr>
          <w:i/>
          <w:sz w:val="24"/>
          <w:szCs w:val="24"/>
          <w:lang w:val="ro-RO"/>
        </w:rPr>
        <w:t xml:space="preserve"> sau </w:t>
      </w:r>
      <w:r w:rsidR="00AC2788" w:rsidRPr="00B57952">
        <w:rPr>
          <w:i/>
          <w:sz w:val="24"/>
          <w:szCs w:val="24"/>
          <w:lang w:val="ro-RO"/>
        </w:rPr>
        <w:t>reprezentanții</w:t>
      </w:r>
      <w:r w:rsidR="00207B3C" w:rsidRPr="00B57952">
        <w:rPr>
          <w:i/>
          <w:sz w:val="24"/>
          <w:szCs w:val="24"/>
          <w:lang w:val="ro-RO"/>
        </w:rPr>
        <w:t xml:space="preserve"> acestora au dreptul să participe la deschiderea ofertelor, cu </w:t>
      </w:r>
      <w:r w:rsidR="00AC2788" w:rsidRPr="00B57952">
        <w:rPr>
          <w:i/>
          <w:sz w:val="24"/>
          <w:szCs w:val="24"/>
          <w:lang w:val="ro-RO"/>
        </w:rPr>
        <w:t>excepția</w:t>
      </w:r>
      <w:r w:rsidR="00207B3C" w:rsidRPr="00B57952">
        <w:rPr>
          <w:i/>
          <w:sz w:val="24"/>
          <w:szCs w:val="24"/>
          <w:lang w:val="ro-RO"/>
        </w:rPr>
        <w:t xml:space="preserve"> cazului cînd ofertele au fost depuse prin SIA “RSAP”</w:t>
      </w:r>
      <w:r w:rsidRPr="00B57952">
        <w:rPr>
          <w:sz w:val="24"/>
          <w:szCs w:val="24"/>
          <w:lang w:val="ro-RO"/>
        </w:rPr>
        <w:t>.</w:t>
      </w:r>
    </w:p>
    <w:p w:rsidR="005140ED" w:rsidRPr="00B57952" w:rsidRDefault="000056FD" w:rsidP="00822234">
      <w:pPr>
        <w:numPr>
          <w:ilvl w:val="0"/>
          <w:numId w:val="3"/>
        </w:numPr>
        <w:tabs>
          <w:tab w:val="right" w:pos="426"/>
        </w:tabs>
        <w:ind w:left="450" w:hanging="45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Limba sau limbile în care trebuie redactate ofertele sau cererile de participare</w:t>
      </w:r>
      <w:r w:rsidR="004F6142" w:rsidRPr="00B57952">
        <w:rPr>
          <w:sz w:val="24"/>
          <w:szCs w:val="24"/>
          <w:lang w:val="ro-RO"/>
        </w:rPr>
        <w:t xml:space="preserve">: </w:t>
      </w:r>
      <w:r w:rsidR="0071524B">
        <w:rPr>
          <w:sz w:val="24"/>
          <w:szCs w:val="24"/>
          <w:u w:val="single"/>
          <w:lang w:val="ro-RO"/>
        </w:rPr>
        <w:t>român</w:t>
      </w:r>
      <w:r w:rsidR="0034440C">
        <w:rPr>
          <w:sz w:val="24"/>
          <w:szCs w:val="24"/>
          <w:u w:val="single"/>
          <w:lang w:val="ro-RO"/>
        </w:rPr>
        <w:t>ă</w:t>
      </w:r>
      <w:r w:rsidR="0071524B">
        <w:rPr>
          <w:sz w:val="24"/>
          <w:szCs w:val="24"/>
          <w:u w:val="single"/>
          <w:lang w:val="ro-RO"/>
        </w:rPr>
        <w:t xml:space="preserve">              .</w:t>
      </w:r>
      <w:r w:rsidR="005140ED" w:rsidRPr="00B57952">
        <w:rPr>
          <w:sz w:val="24"/>
          <w:szCs w:val="24"/>
          <w:lang w:val="ro-RO"/>
        </w:rPr>
        <w:t xml:space="preserve"> </w:t>
      </w:r>
    </w:p>
    <w:p w:rsidR="0074622B" w:rsidRPr="00B57952" w:rsidRDefault="005140ED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Respectivul contract se referă la un proiect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/sau program </w:t>
      </w:r>
      <w:r w:rsidR="004225A2" w:rsidRPr="00B57952">
        <w:rPr>
          <w:sz w:val="24"/>
          <w:szCs w:val="24"/>
          <w:lang w:val="ro-RO"/>
        </w:rPr>
        <w:t>finanțat</w:t>
      </w:r>
      <w:r w:rsidRPr="00B57952">
        <w:rPr>
          <w:sz w:val="24"/>
          <w:szCs w:val="24"/>
          <w:lang w:val="ro-RO"/>
        </w:rPr>
        <w:t xml:space="preserve"> din fon</w:t>
      </w:r>
      <w:r w:rsidR="00B57952" w:rsidRPr="00B57952">
        <w:rPr>
          <w:sz w:val="24"/>
          <w:szCs w:val="24"/>
          <w:lang w:val="ro-RO"/>
        </w:rPr>
        <w:t xml:space="preserve">duri ale Uniunii Europene: </w:t>
      </w:r>
      <w:r w:rsidR="008A09CC" w:rsidRPr="001F556D">
        <w:rPr>
          <w:sz w:val="24"/>
          <w:szCs w:val="24"/>
          <w:u w:val="single"/>
          <w:lang w:val="ro-RO"/>
        </w:rPr>
        <w:t>nu</w:t>
      </w:r>
      <w:r w:rsidR="008A09CC" w:rsidRPr="00B57952">
        <w:rPr>
          <w:sz w:val="24"/>
          <w:szCs w:val="24"/>
          <w:lang w:val="ro-RO"/>
        </w:rPr>
        <w:t>__</w:t>
      </w:r>
      <w:r w:rsidRPr="00B57952">
        <w:rPr>
          <w:sz w:val="24"/>
          <w:szCs w:val="24"/>
          <w:lang w:val="ro-RO"/>
        </w:rPr>
        <w:t>_____</w:t>
      </w:r>
      <w:r w:rsidR="0074622B" w:rsidRPr="00B57952">
        <w:rPr>
          <w:sz w:val="24"/>
          <w:szCs w:val="24"/>
          <w:lang w:val="ro-RO"/>
        </w:rPr>
        <w:t>______________________________________________</w:t>
      </w:r>
      <w:r w:rsidR="00B57952" w:rsidRPr="00B57952">
        <w:rPr>
          <w:sz w:val="24"/>
          <w:szCs w:val="24"/>
          <w:lang w:val="ro-RO"/>
        </w:rPr>
        <w:t>_____________</w:t>
      </w:r>
    </w:p>
    <w:p w:rsidR="0074622B" w:rsidRPr="00B5795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 xml:space="preserve">(se specifică </w:t>
      </w:r>
      <w:r w:rsidR="00207B3C" w:rsidRPr="00B57952">
        <w:rPr>
          <w:szCs w:val="24"/>
          <w:lang w:val="ro-RO"/>
        </w:rPr>
        <w:t>denumirea</w:t>
      </w:r>
      <w:r w:rsidR="00207B3C" w:rsidRPr="00B57952">
        <w:rPr>
          <w:sz w:val="24"/>
          <w:szCs w:val="24"/>
          <w:lang w:val="ro-RO"/>
        </w:rPr>
        <w:t xml:space="preserve"> </w:t>
      </w:r>
      <w:r w:rsidR="00207B3C" w:rsidRPr="00B57952">
        <w:rPr>
          <w:szCs w:val="24"/>
          <w:lang w:val="ro-RO"/>
        </w:rPr>
        <w:t xml:space="preserve">proiectului </w:t>
      </w:r>
      <w:r w:rsidR="00AC2788" w:rsidRPr="00B57952">
        <w:rPr>
          <w:szCs w:val="24"/>
          <w:lang w:val="ro-RO"/>
        </w:rPr>
        <w:t>și</w:t>
      </w:r>
      <w:r w:rsidR="00207B3C" w:rsidRPr="00B57952">
        <w:rPr>
          <w:szCs w:val="24"/>
          <w:lang w:val="ro-RO"/>
        </w:rPr>
        <w:t>/sau programului</w:t>
      </w:r>
      <w:r w:rsidRPr="00B57952">
        <w:rPr>
          <w:szCs w:val="24"/>
          <w:lang w:val="ro-RO"/>
        </w:rPr>
        <w:t>)</w:t>
      </w:r>
    </w:p>
    <w:p w:rsidR="005140ED" w:rsidRPr="00B5795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Denumirea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adresa organismului competent de soluționare a </w:t>
      </w:r>
      <w:r w:rsidR="00AC2788" w:rsidRPr="00B57952">
        <w:rPr>
          <w:sz w:val="24"/>
          <w:szCs w:val="24"/>
          <w:lang w:val="ro-RO"/>
        </w:rPr>
        <w:t>contestațiilor</w:t>
      </w:r>
      <w:r w:rsidRPr="00B57952">
        <w:rPr>
          <w:sz w:val="24"/>
          <w:szCs w:val="24"/>
          <w:lang w:val="ro-RO"/>
        </w:rPr>
        <w:t xml:space="preserve">: 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Agenția Națională pentru Soluționarea Contestațiilor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Adresa: mun. Chișinău, bd. Ștefan cel Mare și Sfânt nr.124 (et.4), MD 2001;</w:t>
      </w:r>
    </w:p>
    <w:p w:rsidR="000056F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Tel/Fax/email:</w:t>
      </w:r>
      <w:r w:rsidRPr="00B57952">
        <w:rPr>
          <w:i/>
          <w:color w:val="000000"/>
          <w:sz w:val="27"/>
          <w:szCs w:val="27"/>
          <w:shd w:val="clear" w:color="auto" w:fill="FFFFFF"/>
          <w:lang w:val="ro-RO"/>
        </w:rPr>
        <w:t xml:space="preserve"> </w:t>
      </w:r>
      <w:r w:rsidRPr="00B57952">
        <w:rPr>
          <w:i/>
          <w:sz w:val="24"/>
          <w:szCs w:val="24"/>
          <w:lang w:val="ro-RO"/>
        </w:rPr>
        <w:t>022-820 652, 022 820-651, contestatii@ansc.md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(datele) </w:t>
      </w:r>
      <w:r w:rsidR="00AC2788" w:rsidRPr="007038AA">
        <w:rPr>
          <w:sz w:val="24"/>
          <w:szCs w:val="24"/>
          <w:lang w:val="ro-RO"/>
        </w:rPr>
        <w:t>și</w:t>
      </w:r>
      <w:r w:rsidRPr="007038AA">
        <w:rPr>
          <w:sz w:val="24"/>
          <w:szCs w:val="24"/>
          <w:lang w:val="ro-RO"/>
        </w:rPr>
        <w:t xml:space="preserve"> </w:t>
      </w:r>
      <w:r w:rsidR="00AC2788" w:rsidRPr="007038AA">
        <w:rPr>
          <w:sz w:val="24"/>
          <w:szCs w:val="24"/>
          <w:lang w:val="ro-RO"/>
        </w:rPr>
        <w:t>referința</w:t>
      </w:r>
      <w:r w:rsidRPr="007038AA">
        <w:rPr>
          <w:sz w:val="24"/>
          <w:szCs w:val="24"/>
          <w:lang w:val="ro-RO"/>
        </w:rPr>
        <w:t xml:space="preserve"> (</w:t>
      </w:r>
      <w:r w:rsidR="00AC2788" w:rsidRPr="007038AA">
        <w:rPr>
          <w:sz w:val="24"/>
          <w:szCs w:val="24"/>
          <w:lang w:val="ro-RO"/>
        </w:rPr>
        <w:t>referințele</w:t>
      </w:r>
      <w:r w:rsidRPr="007038AA">
        <w:rPr>
          <w:sz w:val="24"/>
          <w:szCs w:val="24"/>
          <w:lang w:val="ro-RO"/>
        </w:rPr>
        <w:t xml:space="preserve">) publicărilor anterioare în Jurnalul Oficial al Uniunii Europene privind contractul (contractele) la care se referă </w:t>
      </w:r>
      <w:r w:rsidR="00AC2788" w:rsidRPr="007038AA">
        <w:rPr>
          <w:sz w:val="24"/>
          <w:szCs w:val="24"/>
          <w:lang w:val="ro-RO"/>
        </w:rPr>
        <w:t>anunțul</w:t>
      </w:r>
      <w:r w:rsidRPr="007038AA">
        <w:rPr>
          <w:sz w:val="24"/>
          <w:szCs w:val="24"/>
          <w:lang w:val="ro-RO"/>
        </w:rPr>
        <w:t xml:space="preserve"> respective</w:t>
      </w:r>
      <w:r w:rsidR="00207B3C" w:rsidRPr="007038AA">
        <w:rPr>
          <w:sz w:val="24"/>
          <w:szCs w:val="24"/>
          <w:lang w:val="ro-RO"/>
        </w:rPr>
        <w:t xml:space="preserve"> (dacă este cazul)</w:t>
      </w:r>
      <w:r w:rsidRPr="007038AA">
        <w:rPr>
          <w:sz w:val="24"/>
          <w:szCs w:val="24"/>
          <w:lang w:val="ro-RO"/>
        </w:rPr>
        <w:t>:</w:t>
      </w:r>
      <w:r w:rsidR="007038AA" w:rsidRPr="001F556D">
        <w:rPr>
          <w:sz w:val="24"/>
          <w:szCs w:val="24"/>
          <w:u w:val="single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_____________________________________________________</w:t>
      </w:r>
      <w:r w:rsidR="00207B3C" w:rsidRPr="007038AA">
        <w:rPr>
          <w:sz w:val="24"/>
          <w:szCs w:val="24"/>
          <w:lang w:val="ro-RO"/>
        </w:rPr>
        <w:t>___________</w:t>
      </w:r>
      <w:r w:rsidR="00535CD8">
        <w:rPr>
          <w:sz w:val="24"/>
          <w:szCs w:val="24"/>
          <w:lang w:val="ro-RO"/>
        </w:rPr>
        <w:t>___</w:t>
      </w:r>
      <w:r w:rsidR="00207B3C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cazul </w:t>
      </w:r>
      <w:r w:rsidR="00AC2788" w:rsidRPr="007038AA">
        <w:rPr>
          <w:sz w:val="24"/>
          <w:szCs w:val="24"/>
          <w:lang w:val="ro-RO"/>
        </w:rPr>
        <w:t>achizițiilor</w:t>
      </w:r>
      <w:r w:rsidRPr="007038AA">
        <w:rPr>
          <w:sz w:val="24"/>
          <w:szCs w:val="24"/>
          <w:lang w:val="ro-RO"/>
        </w:rPr>
        <w:t xml:space="preserve"> periodice, calendarul estimat pentru publicarea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viitoare</w:t>
      </w:r>
      <w:r w:rsidR="00207B3C" w:rsidRPr="007038AA">
        <w:rPr>
          <w:sz w:val="24"/>
          <w:szCs w:val="24"/>
          <w:lang w:val="ro-RO"/>
        </w:rPr>
        <w:t>: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CA11FB">
        <w:rPr>
          <w:noProof/>
          <w:sz w:val="24"/>
          <w:szCs w:val="24"/>
          <w:u w:val="single"/>
          <w:lang w:val="ro-RO" w:eastAsia="en-US"/>
        </w:rPr>
        <w:t xml:space="preserve">                                                                                                                                               </w:t>
      </w:r>
      <w:r w:rsidR="00CA11FB">
        <w:rPr>
          <w:noProof/>
          <w:sz w:val="24"/>
          <w:szCs w:val="24"/>
          <w:lang w:val="ro-RO" w:eastAsia="en-US"/>
        </w:rPr>
        <w:t>,</w:t>
      </w:r>
    </w:p>
    <w:p w:rsidR="005140ED" w:rsidRPr="007038AA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publicării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</w:t>
      </w:r>
      <w:r w:rsidR="00AC2788" w:rsidRPr="007038AA">
        <w:rPr>
          <w:sz w:val="24"/>
          <w:szCs w:val="24"/>
          <w:lang w:val="ro-RO"/>
        </w:rPr>
        <w:t>intenție</w:t>
      </w:r>
      <w:r w:rsidRPr="007038AA">
        <w:rPr>
          <w:sz w:val="24"/>
          <w:szCs w:val="24"/>
          <w:lang w:val="ro-RO"/>
        </w:rPr>
        <w:t xml:space="preserve"> sau, după caz, precizarea că nu a fost publicat un astfel de anunţ</w:t>
      </w:r>
      <w:r w:rsidR="004F6142" w:rsidRPr="007038AA">
        <w:rPr>
          <w:sz w:val="24"/>
          <w:szCs w:val="24"/>
          <w:lang w:val="ro-RO"/>
        </w:rPr>
        <w:t>:</w:t>
      </w:r>
      <w:r w:rsidR="004F5EB6">
        <w:rPr>
          <w:sz w:val="24"/>
          <w:szCs w:val="24"/>
          <w:u w:val="single"/>
          <w:lang w:val="ro-RO"/>
        </w:rPr>
        <w:t>14.11.2019</w:t>
      </w:r>
      <w:r w:rsidR="00CA11FB">
        <w:rPr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</w:t>
      </w:r>
      <w:r w:rsidR="00CA11FB">
        <w:rPr>
          <w:sz w:val="24"/>
          <w:szCs w:val="24"/>
          <w:lang w:val="ro-RO"/>
        </w:rPr>
        <w:t>,</w:t>
      </w:r>
    </w:p>
    <w:p w:rsidR="005140ED" w:rsidRPr="007038AA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transmiterii spre publicare a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participare</w:t>
      </w:r>
      <w:r w:rsidR="00535CD8">
        <w:rPr>
          <w:sz w:val="24"/>
          <w:szCs w:val="24"/>
          <w:lang w:val="ro-RO"/>
        </w:rPr>
        <w:t>:</w:t>
      </w:r>
      <w:r w:rsidR="00D96024">
        <w:rPr>
          <w:sz w:val="24"/>
          <w:szCs w:val="24"/>
          <w:lang w:val="ro-RO"/>
        </w:rPr>
        <w:t xml:space="preserve"> </w:t>
      </w:r>
      <w:r w:rsidR="00062FE3">
        <w:rPr>
          <w:sz w:val="24"/>
          <w:szCs w:val="24"/>
          <w:lang w:val="ro-RO"/>
        </w:rPr>
        <w:t>p</w:t>
      </w:r>
      <w:r w:rsidR="00D96024">
        <w:rPr>
          <w:sz w:val="24"/>
          <w:szCs w:val="24"/>
          <w:lang w:val="ro-RO"/>
        </w:rPr>
        <w:t xml:space="preserve">ublicat pe </w:t>
      </w:r>
      <w:r w:rsidR="00847E36">
        <w:rPr>
          <w:sz w:val="24"/>
          <w:szCs w:val="24"/>
          <w:lang w:val="ro-RO"/>
        </w:rPr>
        <w:t xml:space="preserve">pagina de internet a </w:t>
      </w:r>
      <w:r w:rsidR="00847E36" w:rsidRPr="00847E36">
        <w:rPr>
          <w:sz w:val="24"/>
          <w:szCs w:val="24"/>
          <w:lang w:val="ro-RO"/>
        </w:rPr>
        <w:t>Inspectoratului Național de Probațiune</w:t>
      </w:r>
      <w:r w:rsidR="00847E36" w:rsidRPr="00460907">
        <w:rPr>
          <w:b/>
          <w:i/>
          <w:sz w:val="24"/>
          <w:szCs w:val="24"/>
          <w:lang w:val="ro-RO"/>
        </w:rPr>
        <w:t xml:space="preserve"> </w:t>
      </w:r>
      <w:hyperlink r:id="rId10" w:history="1">
        <w:r w:rsidR="00D96024" w:rsidRPr="008B39B2">
          <w:rPr>
            <w:rStyle w:val="ac"/>
            <w:sz w:val="24"/>
            <w:szCs w:val="24"/>
            <w:lang w:val="ro-RO"/>
          </w:rPr>
          <w:t>www.probatiune.gov.md</w:t>
        </w:r>
      </w:hyperlink>
      <w:r w:rsidR="00D96024">
        <w:rPr>
          <w:sz w:val="24"/>
          <w:szCs w:val="24"/>
          <w:lang w:val="ro-RO"/>
        </w:rPr>
        <w:t>.</w:t>
      </w:r>
    </w:p>
    <w:p w:rsidR="00925BA1" w:rsidRDefault="00700A2F" w:rsidP="00925BA1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cadrul procedurii de </w:t>
      </w:r>
      <w:r w:rsidR="004225A2" w:rsidRPr="007038AA">
        <w:rPr>
          <w:sz w:val="24"/>
          <w:szCs w:val="24"/>
          <w:lang w:val="ro-RO"/>
        </w:rPr>
        <w:t>achiziție publică se va utiliza</w:t>
      </w:r>
      <w:r w:rsidRPr="007038AA">
        <w:rPr>
          <w:sz w:val="24"/>
          <w:szCs w:val="24"/>
          <w:lang w:val="ro-RO"/>
        </w:rPr>
        <w:t>/accepta</w:t>
      </w:r>
      <w:r w:rsidR="00207B3C" w:rsidRPr="007038AA">
        <w:rPr>
          <w:sz w:val="24"/>
          <w:szCs w:val="24"/>
          <w:lang w:val="ro-RO"/>
        </w:rPr>
        <w:t>:</w:t>
      </w:r>
    </w:p>
    <w:p w:rsidR="008535E4" w:rsidRPr="00535CD8" w:rsidRDefault="008535E4" w:rsidP="008535E4">
      <w:pPr>
        <w:tabs>
          <w:tab w:val="right" w:pos="426"/>
        </w:tabs>
        <w:spacing w:before="120"/>
        <w:rPr>
          <w:sz w:val="24"/>
          <w:szCs w:val="24"/>
          <w:lang w:val="ro-RO"/>
        </w:rPr>
      </w:pP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9102C" w:rsidTr="00700A2F">
        <w:tc>
          <w:tcPr>
            <w:tcW w:w="530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Se va utiliza/accepta sau 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222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nu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lastRenderedPageBreak/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</w:tbl>
    <w:p w:rsidR="00207B3C" w:rsidRPr="007038AA" w:rsidRDefault="00207B3C" w:rsidP="00901CFA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Contractul intră sub incidența Acordului privind </w:t>
      </w:r>
      <w:r w:rsidR="00AC2788" w:rsidRPr="007038AA">
        <w:rPr>
          <w:sz w:val="24"/>
          <w:szCs w:val="24"/>
          <w:lang w:val="ro-RO"/>
        </w:rPr>
        <w:t>achizițiile</w:t>
      </w:r>
      <w:r w:rsidRPr="007038AA">
        <w:rPr>
          <w:sz w:val="24"/>
          <w:szCs w:val="24"/>
          <w:lang w:val="ro-RO"/>
        </w:rPr>
        <w:t xml:space="preserve"> guvernamentale al </w:t>
      </w:r>
      <w:r w:rsidR="00AC2788" w:rsidRPr="007038AA">
        <w:rPr>
          <w:sz w:val="24"/>
          <w:szCs w:val="24"/>
          <w:lang w:val="ro-RO"/>
        </w:rPr>
        <w:t>Organizației</w:t>
      </w:r>
      <w:r w:rsidRPr="007038AA">
        <w:rPr>
          <w:sz w:val="24"/>
          <w:szCs w:val="24"/>
          <w:lang w:val="ro-RO"/>
        </w:rPr>
        <w:t xml:space="preserve"> Mondiale a </w:t>
      </w:r>
      <w:r w:rsidR="00AC2788" w:rsidRPr="007038AA">
        <w:rPr>
          <w:sz w:val="24"/>
          <w:szCs w:val="24"/>
          <w:lang w:val="ro-RO"/>
        </w:rPr>
        <w:t>Comerțului</w:t>
      </w:r>
      <w:r w:rsidRPr="007038AA">
        <w:rPr>
          <w:sz w:val="24"/>
          <w:szCs w:val="24"/>
          <w:lang w:val="ro-RO"/>
        </w:rPr>
        <w:t xml:space="preserve"> (numai în cazul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transmise spre publicare în Jurnalul Oficial al Uniunii Europene): </w:t>
      </w:r>
      <w:r w:rsidR="004F6142" w:rsidRPr="007038AA">
        <w:rPr>
          <w:sz w:val="24"/>
          <w:szCs w:val="24"/>
          <w:lang w:val="ro-RO"/>
        </w:rPr>
        <w:t>__</w:t>
      </w:r>
      <w:r w:rsidRPr="007038AA">
        <w:rPr>
          <w:sz w:val="24"/>
          <w:szCs w:val="24"/>
          <w:lang w:val="ro-RO"/>
        </w:rPr>
        <w:t>__________</w:t>
      </w:r>
      <w:r w:rsidR="00DC7F15" w:rsidRPr="007038AA">
        <w:rPr>
          <w:sz w:val="24"/>
          <w:szCs w:val="24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</w:t>
      </w:r>
      <w:r w:rsidR="008E085D" w:rsidRPr="007038AA">
        <w:rPr>
          <w:sz w:val="24"/>
          <w:szCs w:val="24"/>
          <w:lang w:val="ro-RO"/>
        </w:rPr>
        <w:t>_________________</w:t>
      </w:r>
      <w:r w:rsidRPr="007038AA">
        <w:rPr>
          <w:sz w:val="24"/>
          <w:szCs w:val="24"/>
          <w:lang w:val="ro-RO"/>
        </w:rPr>
        <w:t>__</w:t>
      </w:r>
    </w:p>
    <w:p w:rsidR="00B1222A" w:rsidRPr="007038AA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ro-RO"/>
        </w:rPr>
      </w:pPr>
      <w:r w:rsidRPr="007038AA">
        <w:rPr>
          <w:szCs w:val="24"/>
          <w:lang w:val="ro-RO"/>
        </w:rPr>
        <w:t>(se specifică da sau nu)</w:t>
      </w:r>
    </w:p>
    <w:p w:rsidR="00700A2F" w:rsidRPr="007038AA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Alte </w:t>
      </w:r>
      <w:r w:rsidR="00AC2788" w:rsidRPr="007038AA">
        <w:rPr>
          <w:sz w:val="24"/>
          <w:szCs w:val="24"/>
          <w:lang w:val="ro-RO"/>
        </w:rPr>
        <w:t>informații</w:t>
      </w:r>
      <w:r w:rsidRPr="007038AA">
        <w:rPr>
          <w:sz w:val="24"/>
          <w:szCs w:val="24"/>
          <w:lang w:val="ro-RO"/>
        </w:rPr>
        <w:t xml:space="preserve"> relevante: ______________________________________________________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Pr="00847E36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D06E18" w:rsidRDefault="00AA14E6" w:rsidP="008876C3">
      <w:pPr>
        <w:spacing w:before="120" w:after="120"/>
        <w:rPr>
          <w:b/>
          <w:sz w:val="24"/>
          <w:szCs w:val="24"/>
          <w:lang w:val="ro-RO"/>
        </w:rPr>
      </w:pPr>
      <w:r w:rsidRPr="007038AA">
        <w:rPr>
          <w:b/>
          <w:sz w:val="24"/>
          <w:szCs w:val="24"/>
          <w:lang w:val="ro-RO"/>
        </w:rPr>
        <w:t xml:space="preserve">Conducătorul grupului de lucru:  </w:t>
      </w:r>
      <w:r w:rsidR="00D934F7" w:rsidRPr="007038AA">
        <w:rPr>
          <w:b/>
          <w:sz w:val="24"/>
          <w:szCs w:val="24"/>
          <w:lang w:val="ro-RO"/>
        </w:rPr>
        <w:t>Vîrlan Petru</w:t>
      </w:r>
      <w:r w:rsidR="00081285" w:rsidRPr="007038AA">
        <w:rPr>
          <w:b/>
          <w:sz w:val="24"/>
          <w:szCs w:val="24"/>
          <w:lang w:val="ro-RO"/>
        </w:rPr>
        <w:t xml:space="preserve">                </w:t>
      </w:r>
      <w:r w:rsidR="00DC7F15" w:rsidRPr="007038AA">
        <w:rPr>
          <w:b/>
          <w:sz w:val="24"/>
          <w:szCs w:val="24"/>
          <w:lang w:val="ro-RO"/>
        </w:rPr>
        <w:t xml:space="preserve">                                  </w:t>
      </w:r>
      <w:r w:rsidR="00A07E6F" w:rsidRPr="007038AA">
        <w:rPr>
          <w:b/>
          <w:sz w:val="24"/>
          <w:szCs w:val="24"/>
          <w:lang w:val="ro-RO"/>
        </w:rPr>
        <w:t xml:space="preserve">    </w:t>
      </w:r>
      <w:r w:rsidR="00DC7F15" w:rsidRPr="007038AA">
        <w:rPr>
          <w:b/>
          <w:sz w:val="24"/>
          <w:szCs w:val="24"/>
          <w:lang w:val="ro-RO"/>
        </w:rPr>
        <w:t xml:space="preserve">   </w:t>
      </w:r>
      <w:r w:rsidR="00081285" w:rsidRPr="007038AA">
        <w:rPr>
          <w:b/>
          <w:sz w:val="24"/>
          <w:szCs w:val="24"/>
          <w:lang w:val="ro-RO"/>
        </w:rPr>
        <w:t>L.Ș.</w:t>
      </w: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8535E4" w:rsidRDefault="008535E4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</w:pPr>
            <w:bookmarkStart w:id="0" w:name="_Toc392180198"/>
            <w:bookmarkStart w:id="1" w:name="_Toc449539086"/>
            <w:r w:rsidRPr="004343E6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lastRenderedPageBreak/>
              <w:t>Formularul ofertei (F3.1)</w:t>
            </w:r>
            <w:bookmarkEnd w:id="0"/>
            <w:bookmarkEnd w:id="1"/>
          </w:p>
        </w:tc>
      </w:tr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ro-RO" w:eastAsia="en-US"/>
              </w:rPr>
            </w:pPr>
            <w:r w:rsidRPr="004343E6">
              <w:rPr>
                <w:i/>
                <w:iCs/>
                <w:sz w:val="24"/>
                <w:szCs w:val="24"/>
                <w:lang w:val="ro-RO" w:eastAsia="en-US"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99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Data depunerii ofertei: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en-US" w:eastAsia="en-US"/>
              </w:rPr>
              <w:t>“___” _____________________ 20__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66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Procedura de achiziție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Anunț de participare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Către: 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  <w:t>____________________________________________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[numele deplin al autorităţii contractante]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________________________________________________________ declară că: 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Au fost examinate şi nu există rezervări faţă de documentele de atribuire, inclusiv modificările nr. 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numărul şi data fiecărei modificări, dacă au avut loc]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 se angajează să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1611"/>
              <w:rPr>
                <w:noProof/>
                <w:sz w:val="24"/>
                <w:szCs w:val="28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furnizeze în conformitate cu documentele de atribuire şi condiţiile stipulate în specificaţiile tehnice şi preț, următoarele bunuri _______________________ ________________________________________________________________________. 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o descriere succintă a bunurilor]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fără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cu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Prezenta ofertă va rămîne valabilă pentru perioada de timp specificată în </w:t>
            </w:r>
            <w:r w:rsidRPr="004343E6">
              <w:rPr>
                <w:b/>
                <w:noProof/>
                <w:sz w:val="24"/>
                <w:szCs w:val="24"/>
                <w:lang w:val="ro-RO" w:eastAsia="en-US"/>
              </w:rPr>
              <w:t>Anunț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>, începînd cu data-limită pentru depunerea ofertei, va rămîne obligatorie şi va putea fi acceptată în orice moment pînă la expirarea acestei perioade;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Nu sîntem în nici un conflict de interese, în conformitate cu art. 74 din Legea nr. 131 din 03.07.2015 privind achizițiile publice.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Semnat:________________________________________________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ind w:right="3051" w:firstLine="84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[semnătura persoanei autorizate pentru semnarea ofertei]</w:t>
            </w:r>
          </w:p>
          <w:p w:rsidR="004343E6" w:rsidRPr="004343E6" w:rsidRDefault="004343E6" w:rsidP="004343E6">
            <w:pPr>
              <w:tabs>
                <w:tab w:val="left" w:pos="6120"/>
              </w:tabs>
              <w:ind w:firstLine="720"/>
              <w:jc w:val="both"/>
              <w:rPr>
                <w:noProof/>
                <w:sz w:val="24"/>
                <w:szCs w:val="24"/>
                <w:lang w:val="ro-RO" w:eastAsia="en-US"/>
              </w:rPr>
            </w:pP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Nume:_________________________________________________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tabs>
                <w:tab w:val="left" w:pos="0"/>
              </w:tabs>
              <w:ind w:right="2931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În calitate de: ___________________________________________ </w:t>
            </w:r>
          </w:p>
          <w:p w:rsidR="004343E6" w:rsidRPr="004343E6" w:rsidRDefault="004343E6" w:rsidP="004343E6">
            <w:pPr>
              <w:ind w:firstLine="1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[funcţia oficială a persoanei ce semnează formularul ofertei] 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Ofertantul: _____________________________________________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Adresa: ________________________________________________</w:t>
            </w:r>
          </w:p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4343E6">
              <w:rPr>
                <w:sz w:val="24"/>
                <w:szCs w:val="24"/>
                <w:lang w:val="ro-RO" w:eastAsia="en-US"/>
              </w:rPr>
              <w:t xml:space="preserve">Data: </w:t>
            </w:r>
            <w:r w:rsidRPr="004343E6">
              <w:rPr>
                <w:sz w:val="24"/>
                <w:szCs w:val="24"/>
                <w:lang w:val="en-US" w:eastAsia="en-US"/>
              </w:rPr>
              <w:t>“___” _____________________ 20__</w:t>
            </w:r>
          </w:p>
        </w:tc>
      </w:tr>
    </w:tbl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DB3A35" w:rsidRDefault="00DB3A35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  <w:sectPr w:rsidR="00C86FEE" w:rsidSect="004343E6">
          <w:footerReference w:type="default" r:id="rId11"/>
          <w:pgSz w:w="11906" w:h="16838"/>
          <w:pgMar w:top="567" w:right="567" w:bottom="567" w:left="1701" w:header="737" w:footer="708" w:gutter="0"/>
          <w:cols w:space="708"/>
          <w:docGrid w:linePitch="360"/>
        </w:sectPr>
      </w:pPr>
    </w:p>
    <w:tbl>
      <w:tblPr>
        <w:tblpPr w:leftFromText="180" w:rightFromText="180" w:bottomFromText="160" w:vertAnchor="page" w:horzAnchor="margin" w:tblpY="571"/>
        <w:tblW w:w="4976" w:type="pct"/>
        <w:tblLayout w:type="fixed"/>
        <w:tblLook w:val="04A0" w:firstRow="1" w:lastRow="0" w:firstColumn="1" w:lastColumn="0" w:noHBand="0" w:noVBand="1"/>
      </w:tblPr>
      <w:tblGrid>
        <w:gridCol w:w="1834"/>
        <w:gridCol w:w="1496"/>
        <w:gridCol w:w="1046"/>
        <w:gridCol w:w="1382"/>
        <w:gridCol w:w="4883"/>
        <w:gridCol w:w="4208"/>
        <w:gridCol w:w="995"/>
      </w:tblGrid>
      <w:tr w:rsidR="00996D44" w:rsidRPr="00996D44" w:rsidTr="00996D44">
        <w:trPr>
          <w:trHeight w:val="697"/>
        </w:trPr>
        <w:tc>
          <w:tcPr>
            <w:tcW w:w="5000" w:type="pct"/>
            <w:gridSpan w:val="7"/>
            <w:vAlign w:val="center"/>
            <w:hideMark/>
          </w:tcPr>
          <w:p w:rsidR="00996D44" w:rsidRPr="00996D44" w:rsidRDefault="00996D44" w:rsidP="00996D44">
            <w:pPr>
              <w:keepNext/>
              <w:keepLines/>
              <w:spacing w:before="200" w:line="256" w:lineRule="auto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4"/>
                <w:szCs w:val="26"/>
                <w:lang w:val="en-US" w:eastAsia="en-US"/>
              </w:rPr>
            </w:pP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lastRenderedPageBreak/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ro-RO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noProof/>
                <w:color w:val="5B9BD5"/>
                <w:sz w:val="26"/>
                <w:szCs w:val="26"/>
                <w:lang w:val="ro-RO" w:eastAsia="en-US"/>
              </w:rPr>
              <w:br w:type="page"/>
              <w:t xml:space="preserve">                                                                                             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t xml:space="preserve">Specificaţii tehnice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en-US" w:eastAsia="en-US"/>
              </w:rPr>
              <w:t>(F4.1)</w:t>
            </w:r>
            <w:r w:rsidRPr="00996D44">
              <w:rPr>
                <w:rFonts w:ascii="Calibri Light" w:hAnsi="Calibri Light"/>
                <w:bCs/>
                <w:noProof/>
                <w:color w:val="5B9BD5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996D44" w:rsidRPr="00B9102C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Numărul procedurii de achiziție din </w:t>
            </w:r>
            <w:r>
              <w:rPr>
                <w:noProof/>
                <w:sz w:val="24"/>
                <w:szCs w:val="24"/>
                <w:lang w:val="ro-RO" w:eastAsia="en-US"/>
              </w:rPr>
              <w:t>_______________</w:t>
            </w:r>
          </w:p>
        </w:tc>
      </w:tr>
      <w:tr w:rsidR="00996D44" w:rsidRPr="00B75931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FE2BD7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Denumirea procedurii de achiziție: </w:t>
            </w:r>
            <w:r w:rsidRPr="00996D4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</w:t>
            </w:r>
          </w:p>
        </w:tc>
      </w:tr>
      <w:tr w:rsidR="00996D44" w:rsidRPr="00996D44" w:rsidTr="00996D44">
        <w:trPr>
          <w:trHeight w:val="70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Denumirea bunurilor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Modelul articolului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Ţara de origine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Produ-cătorul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solicitată de către autoritatea contractantă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propusă de către ofertant</w:t>
            </w:r>
          </w:p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8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Standard</w:t>
            </w:r>
          </w:p>
        </w:tc>
      </w:tr>
      <w:tr w:rsidR="00996D44" w:rsidRPr="00996D44" w:rsidTr="00996D44">
        <w:trPr>
          <w:trHeight w:val="25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8</w:t>
            </w:r>
          </w:p>
        </w:tc>
      </w:tr>
      <w:tr w:rsidR="00996D44" w:rsidRPr="00996D44" w:rsidTr="00996D44">
        <w:trPr>
          <w:trHeight w:val="21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Bunuri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6A1472" w:rsidRPr="008535E4" w:rsidTr="00C331B3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B75931" w:rsidRDefault="008535E4" w:rsidP="006A1472">
            <w:pPr>
              <w:rPr>
                <w:lang w:val="ro-RO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Echipament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shd w:val="clear" w:color="auto" w:fill="FFFFFF"/>
                <w:lang w:val="en-US"/>
              </w:rPr>
              <w:t>securitate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echipament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shd w:val="clear" w:color="auto" w:fill="FFFFFF"/>
                <w:lang w:val="en-US"/>
              </w:rPr>
              <w:t>rețea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pentru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Centrul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de monitorizare </w:t>
            </w:r>
            <w:proofErr w:type="spellStart"/>
            <w:r>
              <w:rPr>
                <w:shd w:val="clear" w:color="auto" w:fill="FFFFFF"/>
                <w:lang w:val="en-US"/>
              </w:rPr>
              <w:t>electronică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3229E0" w:rsidRDefault="006A1472" w:rsidP="006A14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Echipament de Acces Control pe baza de amprenta+ cod +card, cu display min 2",   include lacata electromagnetica, suportul de tragere a usii, montarea;</w:t>
            </w:r>
          </w:p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cartele eMarine, compatibile cu sistemul de acces control – 10 buc;</w:t>
            </w:r>
          </w:p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Mikrotik Router BOARDRB4011iGS+RM 4011iGS+ with Annapurna Alpine AL21400 Cortex A15 CPU (4-cores, 1.4GHz per core), 1GB RAM, 10xGbit LAN, 1xSFP+ port, RouterOS L5, desktop case, rackmount ears, PSU;</w:t>
            </w:r>
          </w:p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Mikrotik CRS112-8P-4S-IN 8x Gigabit Ethernet Smart Switch with PoE-out, 4x SFP cages, 400MHz CPU, 128MB RAM, desktop case, RouterOS L5;</w:t>
            </w:r>
          </w:p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Dulap pt. servere, pe podea 42U, 600*800*1967, 19" negru, dezasamblat (în set intră elemente de fixare M6 (bulon cu piuliţa) - 25 buc.,  picioare, roţi);</w:t>
            </w:r>
          </w:p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Polita 19" cu perforare pentru dulap-server de marimea 800 мм ,1U, neagra  - 4 buc;</w:t>
            </w:r>
          </w:p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bloc de prize electrice (9 poziţii) cu intrerupator, negru, 1U, specializat pentru montare in dulap de servere – 2 buc;</w:t>
            </w:r>
          </w:p>
          <w:p w:rsidR="008535E4" w:rsidRPr="00765FED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18"/>
                <w:szCs w:val="18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APC Back-UPS Pro BR900MI, 900VA/540W, AVR, 6 x IEC Sockets (all 6 Battery Backup + Surge Protected), RJ-11/ RJ-45 Data Line Protection, LCD Display, PowerChute USB Port – 2 buc;</w:t>
            </w:r>
          </w:p>
          <w:p w:rsidR="006A1472" w:rsidRPr="00BB7CD8" w:rsidRDefault="008535E4" w:rsidP="008535E4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  <w:r w:rsidRPr="00765FED">
              <w:rPr>
                <w:sz w:val="18"/>
                <w:szCs w:val="18"/>
                <w:lang w:val="ro-RO" w:bidi="ru-RU"/>
              </w:rPr>
              <w:t>Montarea dulapului si setarea retelei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9D425F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>0</w:t>
            </w:r>
          </w:p>
        </w:tc>
      </w:tr>
      <w:tr w:rsidR="00996D44" w:rsidRPr="00996D44" w:rsidTr="00996D44">
        <w:trPr>
          <w:trHeight w:val="20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 lot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D44" w:rsidRPr="00996D44" w:rsidRDefault="00996D44" w:rsidP="00996D44">
            <w:pPr>
              <w:tabs>
                <w:tab w:val="left" w:pos="6120"/>
              </w:tabs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765FED" w:rsidRDefault="00996D44" w:rsidP="00765FED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 xml:space="preserve">                    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____________________  </w:t>
            </w:r>
            <w:r w:rsidR="00765FED">
              <w:rPr>
                <w:noProof/>
                <w:sz w:val="24"/>
                <w:szCs w:val="24"/>
                <w:lang w:val="ro-RO" w:eastAsia="en-US"/>
              </w:rPr>
              <w:t xml:space="preserve">        </w:t>
            </w: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 </w:t>
            </w:r>
          </w:p>
          <w:tbl>
            <w:tblPr>
              <w:tblW w:w="14459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855"/>
              <w:gridCol w:w="998"/>
              <w:gridCol w:w="1139"/>
              <w:gridCol w:w="1139"/>
              <w:gridCol w:w="1109"/>
              <w:gridCol w:w="1260"/>
              <w:gridCol w:w="2859"/>
              <w:gridCol w:w="255"/>
              <w:gridCol w:w="2343"/>
            </w:tblGrid>
            <w:tr w:rsidR="00996D44" w:rsidRPr="00765FED" w:rsidTr="009D425F">
              <w:trPr>
                <w:gridAfter w:val="2"/>
                <w:wAfter w:w="2598" w:type="dxa"/>
                <w:trHeight w:val="424"/>
              </w:trPr>
              <w:tc>
                <w:tcPr>
                  <w:tcW w:w="11861" w:type="dxa"/>
                  <w:gridSpan w:val="9"/>
                  <w:vAlign w:val="center"/>
                  <w:hideMark/>
                </w:tcPr>
                <w:p w:rsidR="00996D44" w:rsidRPr="00996D44" w:rsidRDefault="00996D44" w:rsidP="009D425F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jc w:val="center"/>
                    <w:outlineLvl w:val="1"/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4"/>
                      <w:szCs w:val="26"/>
                      <w:lang w:val="en-US" w:eastAsia="en-US"/>
                    </w:rPr>
                  </w:pP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lastRenderedPageBreak/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</w:r>
                  <w:r w:rsidR="009D425F"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t xml:space="preserve">                         </w:t>
                  </w:r>
                  <w:r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t xml:space="preserve">Specificații de preț </w:t>
                  </w:r>
                  <w:r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t>(F4.2)</w:t>
                  </w:r>
                </w:p>
              </w:tc>
            </w:tr>
            <w:tr w:rsidR="00996D44" w:rsidRPr="00765FED" w:rsidTr="009D425F">
              <w:trPr>
                <w:gridAfter w:val="2"/>
                <w:wAfter w:w="2598" w:type="dxa"/>
              </w:trPr>
              <w:tc>
                <w:tcPr>
                  <w:tcW w:w="11861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bookmarkStart w:id="2" w:name="_GoBack"/>
                  <w:bookmarkEnd w:id="2"/>
                </w:p>
              </w:tc>
            </w:tr>
            <w:tr w:rsidR="00996D44" w:rsidRPr="00B9102C" w:rsidTr="009D425F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Numărul  procedurii de achiziție din </w:t>
                  </w:r>
                  <w:r>
                    <w:rPr>
                      <w:noProof/>
                      <w:sz w:val="24"/>
                      <w:szCs w:val="24"/>
                      <w:lang w:val="ro-RO" w:eastAsia="en-US"/>
                    </w:rPr>
                    <w:t>_____________</w:t>
                  </w:r>
                </w:p>
              </w:tc>
            </w:tr>
            <w:tr w:rsidR="00996D44" w:rsidRPr="00B75931" w:rsidTr="009D425F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9D425F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Denumirea  procedurii de achiziție: </w:t>
                  </w:r>
                </w:p>
              </w:tc>
            </w:tr>
            <w:tr w:rsidR="00996D44" w:rsidRPr="00B75931" w:rsidTr="009D425F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996D44" w:rsidTr="009D425F">
              <w:trPr>
                <w:trHeight w:val="104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Cod CPV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Denumirea bunurilor 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Unitatea de măsură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Canti-tatea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 (fără TVA)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</w:t>
                  </w:r>
                </w:p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 (cu TVA)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fără</w:t>
                  </w:r>
                </w:p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TVA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cu TVA</w:t>
                  </w: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 xml:space="preserve">Termenul de </w:t>
                  </w:r>
                </w:p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livrare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Clasificație bugetară (IBAN)</w:t>
                  </w:r>
                </w:p>
              </w:tc>
            </w:tr>
            <w:tr w:rsidR="00996D44" w:rsidRPr="00996D44" w:rsidTr="009D425F">
              <w:trPr>
                <w:trHeight w:val="28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6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8</w:t>
                  </w: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9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10</w:t>
                  </w:r>
                </w:p>
              </w:tc>
            </w:tr>
            <w:tr w:rsidR="00996D44" w:rsidRPr="00996D44" w:rsidTr="009D425F">
              <w:trPr>
                <w:trHeight w:val="24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6A1472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6"/>
                      <w:szCs w:val="16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Bunuri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996D44" w:rsidTr="009D425F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  <w:r w:rsidRPr="00996D44">
                    <w:rPr>
                      <w:noProof/>
                      <w:lang w:val="ro-RO" w:eastAsia="en-US"/>
                    </w:rPr>
                    <w:t xml:space="preserve">Lotul 1 </w:t>
                  </w:r>
                </w:p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6A1472" w:rsidRPr="00B9102C" w:rsidTr="009D425F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1.1.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472" w:rsidRPr="00B75931" w:rsidRDefault="009D425F" w:rsidP="00B9102C">
                  <w:pPr>
                    <w:framePr w:hSpace="180" w:wrap="around" w:vAnchor="page" w:hAnchor="margin" w:y="571"/>
                    <w:rPr>
                      <w:lang w:val="ro-RO"/>
                    </w:rPr>
                  </w:pP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Echipament</w:t>
                  </w:r>
                  <w:proofErr w:type="spellEnd"/>
                  <w:r>
                    <w:rPr>
                      <w:shd w:val="clear" w:color="auto" w:fill="FFFFFF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securitate</w:t>
                  </w:r>
                  <w:proofErr w:type="spellEnd"/>
                  <w:r>
                    <w:rPr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și</w:t>
                  </w:r>
                  <w:proofErr w:type="spellEnd"/>
                  <w:r>
                    <w:rPr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echipament</w:t>
                  </w:r>
                  <w:proofErr w:type="spellEnd"/>
                  <w:r>
                    <w:rPr>
                      <w:shd w:val="clear" w:color="auto" w:fill="FFFFFF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rețea</w:t>
                  </w:r>
                  <w:proofErr w:type="spellEnd"/>
                  <w:r>
                    <w:rPr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pentru</w:t>
                  </w:r>
                  <w:proofErr w:type="spellEnd"/>
                  <w:r>
                    <w:rPr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Centrul</w:t>
                  </w:r>
                  <w:proofErr w:type="spellEnd"/>
                  <w:r>
                    <w:rPr>
                      <w:shd w:val="clear" w:color="auto" w:fill="FFFFFF"/>
                      <w:lang w:val="en-US"/>
                    </w:rPr>
                    <w:t xml:space="preserve"> de monitorizare </w:t>
                  </w:r>
                  <w:proofErr w:type="spellStart"/>
                  <w:r>
                    <w:rPr>
                      <w:shd w:val="clear" w:color="auto" w:fill="FFFFFF"/>
                      <w:lang w:val="en-US"/>
                    </w:rPr>
                    <w:t>electronică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buc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1472" w:rsidRPr="003229E0" w:rsidRDefault="009D425F" w:rsidP="009D425F">
                  <w:pPr>
                    <w:framePr w:hSpace="180" w:wrap="around" w:vAnchor="page" w:hAnchor="margin" w:y="571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lang w:val="ro-RO"/>
                    </w:rPr>
                  </w:pPr>
                  <w:r>
                    <w:rPr>
                      <w:noProof/>
                      <w:lang w:val="ro-RO" w:eastAsia="en-US"/>
                    </w:rPr>
                    <w:t xml:space="preserve">Livrarea 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în decurs de </w:t>
                  </w:r>
                  <w:r>
                    <w:rPr>
                      <w:noProof/>
                      <w:lang w:val="ro-RO" w:eastAsia="en-US"/>
                    </w:rPr>
                    <w:t>5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 zile </w:t>
                  </w:r>
                  <w:r w:rsidRPr="00D817F2">
                    <w:rPr>
                      <w:lang w:val="ro-RO"/>
                    </w:rPr>
                    <w:t>din data înregistrării contractului la trezorărie</w:t>
                  </w:r>
                  <w:r w:rsidRPr="00996D44">
                    <w:rPr>
                      <w:noProof/>
                      <w:lang w:val="ro-RO" w:eastAsia="en-US"/>
                    </w:rPr>
                    <w:t>.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Pr="00996D44" w:rsidRDefault="006A1472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996D44" w:rsidRPr="00B9102C" w:rsidTr="009D425F">
              <w:trPr>
                <w:trHeight w:val="15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 lot 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996D44" w:rsidRPr="00B9102C" w:rsidTr="009D425F">
              <w:trPr>
                <w:trHeight w:val="18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B9102C">
                  <w:pPr>
                    <w:framePr w:hSpace="180" w:wrap="around" w:vAnchor="page" w:hAnchor="margin" w:y="571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</w:tbl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                  ____________________  </w:t>
            </w:r>
            <w:r w:rsidRPr="00996D4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</w:t>
            </w:r>
          </w:p>
        </w:tc>
      </w:tr>
    </w:tbl>
    <w:p w:rsidR="004343E6" w:rsidRPr="007038AA" w:rsidRDefault="004343E6" w:rsidP="00996D44">
      <w:pPr>
        <w:spacing w:before="120" w:after="120"/>
        <w:rPr>
          <w:b/>
          <w:sz w:val="24"/>
          <w:szCs w:val="24"/>
          <w:lang w:val="ro-RO"/>
        </w:rPr>
      </w:pPr>
    </w:p>
    <w:sectPr w:rsidR="004343E6" w:rsidRPr="007038AA" w:rsidSect="00996D44">
      <w:pgSz w:w="16838" w:h="11906" w:orient="landscape"/>
      <w:pgMar w:top="709" w:right="567" w:bottom="567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BA" w:rsidRDefault="00D601BA">
      <w:r>
        <w:separator/>
      </w:r>
    </w:p>
  </w:endnote>
  <w:endnote w:type="continuationSeparator" w:id="0">
    <w:p w:rsidR="00D601BA" w:rsidRDefault="00D6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30" w:rsidRDefault="005F3030" w:rsidP="00326414">
    <w:pPr>
      <w:pStyle w:val="a4"/>
      <w:jc w:val="center"/>
    </w:pPr>
  </w:p>
  <w:p w:rsidR="005F3030" w:rsidRDefault="005F30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BA" w:rsidRDefault="00D601BA">
      <w:r>
        <w:separator/>
      </w:r>
    </w:p>
  </w:footnote>
  <w:footnote w:type="continuationSeparator" w:id="0">
    <w:p w:rsidR="00D601BA" w:rsidRDefault="00D6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4D02"/>
    <w:multiLevelType w:val="multilevel"/>
    <w:tmpl w:val="70002FEA"/>
    <w:lvl w:ilvl="0">
      <w:start w:val="3"/>
      <w:numFmt w:val="decimal"/>
      <w:lvlText w:val="%1"/>
      <w:lvlJc w:val="left"/>
      <w:pPr>
        <w:ind w:left="1380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60" w:hanging="540"/>
        <w:jc w:val="right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380" w:hanging="5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2">
    <w:nsid w:val="15895DA3"/>
    <w:multiLevelType w:val="hybridMultilevel"/>
    <w:tmpl w:val="07EC3066"/>
    <w:lvl w:ilvl="0" w:tplc="3252E85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05A432E">
      <w:numFmt w:val="bullet"/>
      <w:lvlText w:val="•"/>
      <w:lvlJc w:val="left"/>
      <w:pPr>
        <w:ind w:left="2384" w:hanging="360"/>
      </w:pPr>
      <w:rPr>
        <w:rFonts w:hint="default"/>
        <w:lang w:val="ru-RU" w:eastAsia="ru-RU" w:bidi="ru-RU"/>
      </w:rPr>
    </w:lvl>
    <w:lvl w:ilvl="2" w:tplc="B00EBA98">
      <w:numFmt w:val="bullet"/>
      <w:lvlText w:val="•"/>
      <w:lvlJc w:val="left"/>
      <w:pPr>
        <w:ind w:left="3229" w:hanging="360"/>
      </w:pPr>
      <w:rPr>
        <w:rFonts w:hint="default"/>
        <w:lang w:val="ru-RU" w:eastAsia="ru-RU" w:bidi="ru-RU"/>
      </w:rPr>
    </w:lvl>
    <w:lvl w:ilvl="3" w:tplc="F580E1A8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4" w:tplc="A8A2EB8E">
      <w:numFmt w:val="bullet"/>
      <w:lvlText w:val="•"/>
      <w:lvlJc w:val="left"/>
      <w:pPr>
        <w:ind w:left="4918" w:hanging="360"/>
      </w:pPr>
      <w:rPr>
        <w:rFonts w:hint="default"/>
        <w:lang w:val="ru-RU" w:eastAsia="ru-RU" w:bidi="ru-RU"/>
      </w:rPr>
    </w:lvl>
    <w:lvl w:ilvl="5" w:tplc="603E9304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6" w:tplc="AEF8F4E0">
      <w:numFmt w:val="bullet"/>
      <w:lvlText w:val="•"/>
      <w:lvlJc w:val="left"/>
      <w:pPr>
        <w:ind w:left="6607" w:hanging="360"/>
      </w:pPr>
      <w:rPr>
        <w:rFonts w:hint="default"/>
        <w:lang w:val="ru-RU" w:eastAsia="ru-RU" w:bidi="ru-RU"/>
      </w:rPr>
    </w:lvl>
    <w:lvl w:ilvl="7" w:tplc="D26E7F36">
      <w:numFmt w:val="bullet"/>
      <w:lvlText w:val="•"/>
      <w:lvlJc w:val="left"/>
      <w:pPr>
        <w:ind w:left="7452" w:hanging="360"/>
      </w:pPr>
      <w:rPr>
        <w:rFonts w:hint="default"/>
        <w:lang w:val="ru-RU" w:eastAsia="ru-RU" w:bidi="ru-RU"/>
      </w:rPr>
    </w:lvl>
    <w:lvl w:ilvl="8" w:tplc="B38EEA66">
      <w:numFmt w:val="bullet"/>
      <w:lvlText w:val="•"/>
      <w:lvlJc w:val="left"/>
      <w:pPr>
        <w:ind w:left="8297" w:hanging="360"/>
      </w:pPr>
      <w:rPr>
        <w:rFonts w:hint="default"/>
        <w:lang w:val="ru-RU" w:eastAsia="ru-RU" w:bidi="ru-RU"/>
      </w:rPr>
    </w:lvl>
  </w:abstractNum>
  <w:abstractNum w:abstractNumId="3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8436C"/>
    <w:multiLevelType w:val="multilevel"/>
    <w:tmpl w:val="997CD1F2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b/>
        <w:bCs/>
        <w:spacing w:val="-4"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20" w:hanging="360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07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7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2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1" w:hanging="360"/>
      </w:pPr>
      <w:rPr>
        <w:rFonts w:hint="default"/>
        <w:lang w:val="ru-RU" w:eastAsia="ru-RU" w:bidi="ru-RU"/>
      </w:rPr>
    </w:lvl>
  </w:abstractNum>
  <w:abstractNum w:abstractNumId="6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29DB"/>
    <w:multiLevelType w:val="hybridMultilevel"/>
    <w:tmpl w:val="F710EA7C"/>
    <w:lvl w:ilvl="0" w:tplc="396C654C">
      <w:numFmt w:val="bullet"/>
      <w:lvlText w:val="*"/>
      <w:lvlJc w:val="left"/>
      <w:pPr>
        <w:ind w:left="120" w:hanging="18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ru-RU" w:bidi="ru-RU"/>
      </w:rPr>
    </w:lvl>
    <w:lvl w:ilvl="1" w:tplc="B2DE658C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46802E5A"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ru-RU" w:eastAsia="ru-RU" w:bidi="ru-RU"/>
      </w:rPr>
    </w:lvl>
    <w:lvl w:ilvl="3" w:tplc="96108D68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4" w:tplc="62B2BF04">
      <w:numFmt w:val="bullet"/>
      <w:lvlText w:val="•"/>
      <w:lvlJc w:val="left"/>
      <w:pPr>
        <w:ind w:left="3396" w:hanging="360"/>
      </w:pPr>
      <w:rPr>
        <w:rFonts w:hint="default"/>
        <w:lang w:val="ru-RU" w:eastAsia="ru-RU" w:bidi="ru-RU"/>
      </w:rPr>
    </w:lvl>
    <w:lvl w:ilvl="5" w:tplc="B878890C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6" w:tplc="F482C0B6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 w:tplc="87A429E6">
      <w:numFmt w:val="bullet"/>
      <w:lvlText w:val="•"/>
      <w:lvlJc w:val="left"/>
      <w:pPr>
        <w:ind w:left="6691" w:hanging="360"/>
      </w:pPr>
      <w:rPr>
        <w:rFonts w:hint="default"/>
        <w:lang w:val="ru-RU" w:eastAsia="ru-RU" w:bidi="ru-RU"/>
      </w:rPr>
    </w:lvl>
    <w:lvl w:ilvl="8" w:tplc="B42EBE3C">
      <w:numFmt w:val="bullet"/>
      <w:lvlText w:val="•"/>
      <w:lvlJc w:val="left"/>
      <w:pPr>
        <w:ind w:left="7789" w:hanging="360"/>
      </w:pPr>
      <w:rPr>
        <w:rFonts w:hint="default"/>
        <w:lang w:val="ru-RU" w:eastAsia="ru-RU" w:bidi="ru-RU"/>
      </w:rPr>
    </w:lvl>
  </w:abstractNum>
  <w:abstractNum w:abstractNumId="9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B35885"/>
    <w:multiLevelType w:val="hybridMultilevel"/>
    <w:tmpl w:val="83FCDCAA"/>
    <w:lvl w:ilvl="0" w:tplc="1B4EE080">
      <w:numFmt w:val="bullet"/>
      <w:lvlText w:val=""/>
      <w:lvlJc w:val="left"/>
      <w:pPr>
        <w:ind w:left="1920" w:hanging="42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3185380">
      <w:numFmt w:val="bullet"/>
      <w:lvlText w:val="•"/>
      <w:lvlJc w:val="left"/>
      <w:pPr>
        <w:ind w:left="2726" w:hanging="421"/>
      </w:pPr>
      <w:rPr>
        <w:rFonts w:hint="default"/>
        <w:lang w:val="ru-RU" w:eastAsia="ru-RU" w:bidi="ru-RU"/>
      </w:rPr>
    </w:lvl>
    <w:lvl w:ilvl="2" w:tplc="E7D8D618">
      <w:numFmt w:val="bullet"/>
      <w:lvlText w:val="•"/>
      <w:lvlJc w:val="left"/>
      <w:pPr>
        <w:ind w:left="3533" w:hanging="421"/>
      </w:pPr>
      <w:rPr>
        <w:rFonts w:hint="default"/>
        <w:lang w:val="ru-RU" w:eastAsia="ru-RU" w:bidi="ru-RU"/>
      </w:rPr>
    </w:lvl>
    <w:lvl w:ilvl="3" w:tplc="FD2E7214">
      <w:numFmt w:val="bullet"/>
      <w:lvlText w:val="•"/>
      <w:lvlJc w:val="left"/>
      <w:pPr>
        <w:ind w:left="4339" w:hanging="421"/>
      </w:pPr>
      <w:rPr>
        <w:rFonts w:hint="default"/>
        <w:lang w:val="ru-RU" w:eastAsia="ru-RU" w:bidi="ru-RU"/>
      </w:rPr>
    </w:lvl>
    <w:lvl w:ilvl="4" w:tplc="F52087E8">
      <w:numFmt w:val="bullet"/>
      <w:lvlText w:val="•"/>
      <w:lvlJc w:val="left"/>
      <w:pPr>
        <w:ind w:left="5146" w:hanging="421"/>
      </w:pPr>
      <w:rPr>
        <w:rFonts w:hint="default"/>
        <w:lang w:val="ru-RU" w:eastAsia="ru-RU" w:bidi="ru-RU"/>
      </w:rPr>
    </w:lvl>
    <w:lvl w:ilvl="5" w:tplc="34AAB12A">
      <w:numFmt w:val="bullet"/>
      <w:lvlText w:val="•"/>
      <w:lvlJc w:val="left"/>
      <w:pPr>
        <w:ind w:left="5953" w:hanging="421"/>
      </w:pPr>
      <w:rPr>
        <w:rFonts w:hint="default"/>
        <w:lang w:val="ru-RU" w:eastAsia="ru-RU" w:bidi="ru-RU"/>
      </w:rPr>
    </w:lvl>
    <w:lvl w:ilvl="6" w:tplc="2CB6BDCA">
      <w:numFmt w:val="bullet"/>
      <w:lvlText w:val="•"/>
      <w:lvlJc w:val="left"/>
      <w:pPr>
        <w:ind w:left="6759" w:hanging="421"/>
      </w:pPr>
      <w:rPr>
        <w:rFonts w:hint="default"/>
        <w:lang w:val="ru-RU" w:eastAsia="ru-RU" w:bidi="ru-RU"/>
      </w:rPr>
    </w:lvl>
    <w:lvl w:ilvl="7" w:tplc="6D8AE544">
      <w:numFmt w:val="bullet"/>
      <w:lvlText w:val="•"/>
      <w:lvlJc w:val="left"/>
      <w:pPr>
        <w:ind w:left="7566" w:hanging="421"/>
      </w:pPr>
      <w:rPr>
        <w:rFonts w:hint="default"/>
        <w:lang w:val="ru-RU" w:eastAsia="ru-RU" w:bidi="ru-RU"/>
      </w:rPr>
    </w:lvl>
    <w:lvl w:ilvl="8" w:tplc="E3C6D98A">
      <w:numFmt w:val="bullet"/>
      <w:lvlText w:val="•"/>
      <w:lvlJc w:val="left"/>
      <w:pPr>
        <w:ind w:left="8373" w:hanging="421"/>
      </w:pPr>
      <w:rPr>
        <w:rFonts w:hint="default"/>
        <w:lang w:val="ru-RU" w:eastAsia="ru-RU" w:bidi="ru-RU"/>
      </w:rPr>
    </w:lvl>
  </w:abstractNum>
  <w:abstractNum w:abstractNumId="11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006010F"/>
    <w:multiLevelType w:val="hybridMultilevel"/>
    <w:tmpl w:val="D21CFDF2"/>
    <w:lvl w:ilvl="0" w:tplc="D81C5C06">
      <w:numFmt w:val="bullet"/>
      <w:lvlText w:val="-"/>
      <w:lvlJc w:val="left"/>
      <w:pPr>
        <w:ind w:left="124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ro-RO" w:eastAsia="ru-RU" w:bidi="ru-RU"/>
      </w:rPr>
    </w:lvl>
    <w:lvl w:ilvl="1" w:tplc="DE8677A8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2" w:tplc="D79893FC">
      <w:numFmt w:val="bullet"/>
      <w:lvlText w:val="•"/>
      <w:lvlJc w:val="left"/>
      <w:pPr>
        <w:ind w:left="2989" w:hanging="360"/>
      </w:pPr>
      <w:rPr>
        <w:rFonts w:hint="default"/>
        <w:lang w:val="ru-RU" w:eastAsia="ru-RU" w:bidi="ru-RU"/>
      </w:rPr>
    </w:lvl>
    <w:lvl w:ilvl="3" w:tplc="B7BE9D24">
      <w:numFmt w:val="bullet"/>
      <w:lvlText w:val="•"/>
      <w:lvlJc w:val="left"/>
      <w:pPr>
        <w:ind w:left="3863" w:hanging="360"/>
      </w:pPr>
      <w:rPr>
        <w:rFonts w:hint="default"/>
        <w:lang w:val="ru-RU" w:eastAsia="ru-RU" w:bidi="ru-RU"/>
      </w:rPr>
    </w:lvl>
    <w:lvl w:ilvl="4" w:tplc="FAD69B22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  <w:lvl w:ilvl="5" w:tplc="FA9AAD7C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07CC95CA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130027D2">
      <w:numFmt w:val="bullet"/>
      <w:lvlText w:val="•"/>
      <w:lvlJc w:val="left"/>
      <w:pPr>
        <w:ind w:left="7362" w:hanging="360"/>
      </w:pPr>
      <w:rPr>
        <w:rFonts w:hint="default"/>
        <w:lang w:val="ru-RU" w:eastAsia="ru-RU" w:bidi="ru-RU"/>
      </w:rPr>
    </w:lvl>
    <w:lvl w:ilvl="8" w:tplc="EE50F228">
      <w:numFmt w:val="bullet"/>
      <w:lvlText w:val="•"/>
      <w:lvlJc w:val="left"/>
      <w:pPr>
        <w:ind w:left="8237" w:hanging="360"/>
      </w:pPr>
      <w:rPr>
        <w:rFonts w:hint="default"/>
        <w:lang w:val="ru-RU" w:eastAsia="ru-RU" w:bidi="ru-RU"/>
      </w:rPr>
    </w:lvl>
  </w:abstractNum>
  <w:abstractNum w:abstractNumId="15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F364D"/>
    <w:multiLevelType w:val="multilevel"/>
    <w:tmpl w:val="AC5A9E70"/>
    <w:lvl w:ilvl="0">
      <w:start w:val="3"/>
      <w:numFmt w:val="decimal"/>
      <w:lvlText w:val="%1"/>
      <w:lvlJc w:val="left"/>
      <w:pPr>
        <w:ind w:left="1381" w:hanging="54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81" w:hanging="54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6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</w:abstractNum>
  <w:abstractNum w:abstractNumId="27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20"/>
  </w:num>
  <w:num w:numId="5">
    <w:abstractNumId w:val="18"/>
  </w:num>
  <w:num w:numId="6">
    <w:abstractNumId w:val="0"/>
  </w:num>
  <w:num w:numId="7">
    <w:abstractNumId w:val="11"/>
  </w:num>
  <w:num w:numId="8">
    <w:abstractNumId w:val="23"/>
  </w:num>
  <w:num w:numId="9">
    <w:abstractNumId w:val="3"/>
  </w:num>
  <w:num w:numId="10">
    <w:abstractNumId w:val="6"/>
  </w:num>
  <w:num w:numId="11">
    <w:abstractNumId w:val="15"/>
  </w:num>
  <w:num w:numId="12">
    <w:abstractNumId w:val="25"/>
  </w:num>
  <w:num w:numId="13">
    <w:abstractNumId w:val="22"/>
  </w:num>
  <w:num w:numId="14">
    <w:abstractNumId w:val="27"/>
  </w:num>
  <w:num w:numId="15">
    <w:abstractNumId w:val="16"/>
  </w:num>
  <w:num w:numId="16">
    <w:abstractNumId w:val="9"/>
  </w:num>
  <w:num w:numId="17">
    <w:abstractNumId w:val="4"/>
  </w:num>
  <w:num w:numId="18">
    <w:abstractNumId w:val="7"/>
  </w:num>
  <w:num w:numId="19">
    <w:abstractNumId w:val="12"/>
  </w:num>
  <w:num w:numId="20">
    <w:abstractNumId w:val="24"/>
  </w:num>
  <w:num w:numId="21">
    <w:abstractNumId w:val="5"/>
  </w:num>
  <w:num w:numId="22">
    <w:abstractNumId w:val="26"/>
  </w:num>
  <w:num w:numId="23">
    <w:abstractNumId w:val="1"/>
  </w:num>
  <w:num w:numId="24">
    <w:abstractNumId w:val="10"/>
  </w:num>
  <w:num w:numId="25">
    <w:abstractNumId w:val="2"/>
  </w:num>
  <w:num w:numId="26">
    <w:abstractNumId w:val="8"/>
  </w:num>
  <w:num w:numId="27">
    <w:abstractNumId w:val="14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29B3"/>
    <w:rsid w:val="000056FD"/>
    <w:rsid w:val="0001340B"/>
    <w:rsid w:val="0001597A"/>
    <w:rsid w:val="0002398A"/>
    <w:rsid w:val="000351FD"/>
    <w:rsid w:val="000462C5"/>
    <w:rsid w:val="00054F5C"/>
    <w:rsid w:val="00055760"/>
    <w:rsid w:val="00060F95"/>
    <w:rsid w:val="00062FE3"/>
    <w:rsid w:val="00063E76"/>
    <w:rsid w:val="00081285"/>
    <w:rsid w:val="00082348"/>
    <w:rsid w:val="000834E4"/>
    <w:rsid w:val="00086118"/>
    <w:rsid w:val="00086B16"/>
    <w:rsid w:val="00086B34"/>
    <w:rsid w:val="000A2F18"/>
    <w:rsid w:val="000B2627"/>
    <w:rsid w:val="000B2D7E"/>
    <w:rsid w:val="000B4282"/>
    <w:rsid w:val="000B5121"/>
    <w:rsid w:val="000E3D3E"/>
    <w:rsid w:val="00107708"/>
    <w:rsid w:val="00110B4E"/>
    <w:rsid w:val="0011646C"/>
    <w:rsid w:val="0011722E"/>
    <w:rsid w:val="001224DA"/>
    <w:rsid w:val="00122F15"/>
    <w:rsid w:val="00124337"/>
    <w:rsid w:val="00131A20"/>
    <w:rsid w:val="00140E9F"/>
    <w:rsid w:val="00145350"/>
    <w:rsid w:val="00146560"/>
    <w:rsid w:val="0015055B"/>
    <w:rsid w:val="00170096"/>
    <w:rsid w:val="00183438"/>
    <w:rsid w:val="00193032"/>
    <w:rsid w:val="00193507"/>
    <w:rsid w:val="00193BC4"/>
    <w:rsid w:val="00195A29"/>
    <w:rsid w:val="001B6737"/>
    <w:rsid w:val="001D48E7"/>
    <w:rsid w:val="001F1A48"/>
    <w:rsid w:val="001F244D"/>
    <w:rsid w:val="001F556D"/>
    <w:rsid w:val="00207B3C"/>
    <w:rsid w:val="002115E9"/>
    <w:rsid w:val="00211DA7"/>
    <w:rsid w:val="0022114B"/>
    <w:rsid w:val="0022165A"/>
    <w:rsid w:val="002311CC"/>
    <w:rsid w:val="00233D4E"/>
    <w:rsid w:val="00235ACD"/>
    <w:rsid w:val="00250E5A"/>
    <w:rsid w:val="00252A3E"/>
    <w:rsid w:val="002546EC"/>
    <w:rsid w:val="0026033A"/>
    <w:rsid w:val="00262C69"/>
    <w:rsid w:val="00262E19"/>
    <w:rsid w:val="00273683"/>
    <w:rsid w:val="00291488"/>
    <w:rsid w:val="00296754"/>
    <w:rsid w:val="00297F99"/>
    <w:rsid w:val="002A074C"/>
    <w:rsid w:val="002B6B69"/>
    <w:rsid w:val="002B787E"/>
    <w:rsid w:val="002C1FCD"/>
    <w:rsid w:val="002D66C0"/>
    <w:rsid w:val="002E606A"/>
    <w:rsid w:val="002F27C9"/>
    <w:rsid w:val="002F3A70"/>
    <w:rsid w:val="00302F11"/>
    <w:rsid w:val="003178E1"/>
    <w:rsid w:val="003229E0"/>
    <w:rsid w:val="00326414"/>
    <w:rsid w:val="00336C28"/>
    <w:rsid w:val="00340BA2"/>
    <w:rsid w:val="0034440C"/>
    <w:rsid w:val="00344FE0"/>
    <w:rsid w:val="00346113"/>
    <w:rsid w:val="00353A69"/>
    <w:rsid w:val="003647B8"/>
    <w:rsid w:val="003661EE"/>
    <w:rsid w:val="003662F7"/>
    <w:rsid w:val="00374AA2"/>
    <w:rsid w:val="00376D30"/>
    <w:rsid w:val="0038413F"/>
    <w:rsid w:val="00385196"/>
    <w:rsid w:val="00385F6A"/>
    <w:rsid w:val="003870B3"/>
    <w:rsid w:val="00393E06"/>
    <w:rsid w:val="003B3B98"/>
    <w:rsid w:val="003C4B8A"/>
    <w:rsid w:val="003D338E"/>
    <w:rsid w:val="003E4039"/>
    <w:rsid w:val="003E6252"/>
    <w:rsid w:val="003F0EA0"/>
    <w:rsid w:val="00401E32"/>
    <w:rsid w:val="00403FE6"/>
    <w:rsid w:val="004065C6"/>
    <w:rsid w:val="00407536"/>
    <w:rsid w:val="00407735"/>
    <w:rsid w:val="0041000F"/>
    <w:rsid w:val="004225A2"/>
    <w:rsid w:val="0042484E"/>
    <w:rsid w:val="004301BA"/>
    <w:rsid w:val="004343E6"/>
    <w:rsid w:val="0044117C"/>
    <w:rsid w:val="00443919"/>
    <w:rsid w:val="00444B84"/>
    <w:rsid w:val="0045517F"/>
    <w:rsid w:val="00456ADB"/>
    <w:rsid w:val="00460907"/>
    <w:rsid w:val="00460A7A"/>
    <w:rsid w:val="004729F7"/>
    <w:rsid w:val="004927D3"/>
    <w:rsid w:val="004A633B"/>
    <w:rsid w:val="004B519B"/>
    <w:rsid w:val="004C50ED"/>
    <w:rsid w:val="004C5BB0"/>
    <w:rsid w:val="004E330E"/>
    <w:rsid w:val="004E7229"/>
    <w:rsid w:val="004F54D6"/>
    <w:rsid w:val="004F5EB6"/>
    <w:rsid w:val="004F6142"/>
    <w:rsid w:val="005011C5"/>
    <w:rsid w:val="00506D5A"/>
    <w:rsid w:val="005140ED"/>
    <w:rsid w:val="005160EE"/>
    <w:rsid w:val="00516BBD"/>
    <w:rsid w:val="00516EE8"/>
    <w:rsid w:val="00523A59"/>
    <w:rsid w:val="005330C6"/>
    <w:rsid w:val="00535CD8"/>
    <w:rsid w:val="005421FA"/>
    <w:rsid w:val="0054290D"/>
    <w:rsid w:val="005518F6"/>
    <w:rsid w:val="00552E0A"/>
    <w:rsid w:val="005560D1"/>
    <w:rsid w:val="00560959"/>
    <w:rsid w:val="0056508E"/>
    <w:rsid w:val="00577A18"/>
    <w:rsid w:val="00577BEF"/>
    <w:rsid w:val="005851E8"/>
    <w:rsid w:val="00585530"/>
    <w:rsid w:val="00592047"/>
    <w:rsid w:val="00592A6C"/>
    <w:rsid w:val="005A1790"/>
    <w:rsid w:val="005B0108"/>
    <w:rsid w:val="005D2F0B"/>
    <w:rsid w:val="005D7863"/>
    <w:rsid w:val="005E2215"/>
    <w:rsid w:val="005F3030"/>
    <w:rsid w:val="005F61AE"/>
    <w:rsid w:val="00602AC3"/>
    <w:rsid w:val="006033A8"/>
    <w:rsid w:val="00605D93"/>
    <w:rsid w:val="00610EA1"/>
    <w:rsid w:val="00613336"/>
    <w:rsid w:val="0062221E"/>
    <w:rsid w:val="00625443"/>
    <w:rsid w:val="0063658D"/>
    <w:rsid w:val="006466C0"/>
    <w:rsid w:val="00654065"/>
    <w:rsid w:val="0065788A"/>
    <w:rsid w:val="00662C7D"/>
    <w:rsid w:val="006741F1"/>
    <w:rsid w:val="00682EC3"/>
    <w:rsid w:val="0069001F"/>
    <w:rsid w:val="00690CD8"/>
    <w:rsid w:val="00690D2F"/>
    <w:rsid w:val="00697F74"/>
    <w:rsid w:val="006A1472"/>
    <w:rsid w:val="006A4098"/>
    <w:rsid w:val="006A5AAC"/>
    <w:rsid w:val="006A6405"/>
    <w:rsid w:val="006C0987"/>
    <w:rsid w:val="006C11CA"/>
    <w:rsid w:val="006E3D08"/>
    <w:rsid w:val="006F39F6"/>
    <w:rsid w:val="006F524E"/>
    <w:rsid w:val="00700A2F"/>
    <w:rsid w:val="007038AA"/>
    <w:rsid w:val="007039F1"/>
    <w:rsid w:val="0071524B"/>
    <w:rsid w:val="007201DC"/>
    <w:rsid w:val="00720F53"/>
    <w:rsid w:val="0072330A"/>
    <w:rsid w:val="00723F58"/>
    <w:rsid w:val="007267AE"/>
    <w:rsid w:val="0073693F"/>
    <w:rsid w:val="0074622B"/>
    <w:rsid w:val="0075031D"/>
    <w:rsid w:val="007529F4"/>
    <w:rsid w:val="00753850"/>
    <w:rsid w:val="007543E5"/>
    <w:rsid w:val="00757A59"/>
    <w:rsid w:val="007658D0"/>
    <w:rsid w:val="00765FED"/>
    <w:rsid w:val="007772E8"/>
    <w:rsid w:val="007776AE"/>
    <w:rsid w:val="007867AD"/>
    <w:rsid w:val="00791BA0"/>
    <w:rsid w:val="00794E2A"/>
    <w:rsid w:val="00796324"/>
    <w:rsid w:val="007A26FC"/>
    <w:rsid w:val="007A5FD1"/>
    <w:rsid w:val="007B0655"/>
    <w:rsid w:val="007D107F"/>
    <w:rsid w:val="007D256B"/>
    <w:rsid w:val="007E072C"/>
    <w:rsid w:val="007F1077"/>
    <w:rsid w:val="00802374"/>
    <w:rsid w:val="00822234"/>
    <w:rsid w:val="00834133"/>
    <w:rsid w:val="008345CA"/>
    <w:rsid w:val="00837D67"/>
    <w:rsid w:val="00842F6C"/>
    <w:rsid w:val="00847E36"/>
    <w:rsid w:val="008535E4"/>
    <w:rsid w:val="0086542D"/>
    <w:rsid w:val="00866986"/>
    <w:rsid w:val="00877A48"/>
    <w:rsid w:val="00887406"/>
    <w:rsid w:val="008876C3"/>
    <w:rsid w:val="00892BD2"/>
    <w:rsid w:val="00892C5F"/>
    <w:rsid w:val="008A09CC"/>
    <w:rsid w:val="008A2C93"/>
    <w:rsid w:val="008A4DAA"/>
    <w:rsid w:val="008B68E7"/>
    <w:rsid w:val="008D4544"/>
    <w:rsid w:val="008D5D34"/>
    <w:rsid w:val="008E085D"/>
    <w:rsid w:val="008E6FE7"/>
    <w:rsid w:val="008F4984"/>
    <w:rsid w:val="0090083E"/>
    <w:rsid w:val="00901CFA"/>
    <w:rsid w:val="00905938"/>
    <w:rsid w:val="00906F8E"/>
    <w:rsid w:val="00925BA1"/>
    <w:rsid w:val="009350B8"/>
    <w:rsid w:val="009356DD"/>
    <w:rsid w:val="00936455"/>
    <w:rsid w:val="009414E2"/>
    <w:rsid w:val="00963792"/>
    <w:rsid w:val="0096527B"/>
    <w:rsid w:val="00967788"/>
    <w:rsid w:val="00975C54"/>
    <w:rsid w:val="009947DD"/>
    <w:rsid w:val="00996D44"/>
    <w:rsid w:val="009B136C"/>
    <w:rsid w:val="009B2CB5"/>
    <w:rsid w:val="009B462E"/>
    <w:rsid w:val="009C1F95"/>
    <w:rsid w:val="009C4320"/>
    <w:rsid w:val="009D0A57"/>
    <w:rsid w:val="009D425F"/>
    <w:rsid w:val="009D5F69"/>
    <w:rsid w:val="009E023B"/>
    <w:rsid w:val="009E244E"/>
    <w:rsid w:val="009F5A2F"/>
    <w:rsid w:val="00A02472"/>
    <w:rsid w:val="00A028CF"/>
    <w:rsid w:val="00A07E6F"/>
    <w:rsid w:val="00A07ECF"/>
    <w:rsid w:val="00A22588"/>
    <w:rsid w:val="00A232AE"/>
    <w:rsid w:val="00A331F8"/>
    <w:rsid w:val="00A500A6"/>
    <w:rsid w:val="00A541FD"/>
    <w:rsid w:val="00A60A4B"/>
    <w:rsid w:val="00A61F2B"/>
    <w:rsid w:val="00A64920"/>
    <w:rsid w:val="00A64C5D"/>
    <w:rsid w:val="00A660D1"/>
    <w:rsid w:val="00A74ECF"/>
    <w:rsid w:val="00A860B8"/>
    <w:rsid w:val="00A93CC3"/>
    <w:rsid w:val="00A9490D"/>
    <w:rsid w:val="00A95AF0"/>
    <w:rsid w:val="00AA14E6"/>
    <w:rsid w:val="00AA5EC2"/>
    <w:rsid w:val="00AC2788"/>
    <w:rsid w:val="00AC73EC"/>
    <w:rsid w:val="00AC791F"/>
    <w:rsid w:val="00AD6217"/>
    <w:rsid w:val="00AE7F00"/>
    <w:rsid w:val="00AF0DD1"/>
    <w:rsid w:val="00AF44E7"/>
    <w:rsid w:val="00B02600"/>
    <w:rsid w:val="00B072A5"/>
    <w:rsid w:val="00B07EB3"/>
    <w:rsid w:val="00B1222A"/>
    <w:rsid w:val="00B13E53"/>
    <w:rsid w:val="00B1606A"/>
    <w:rsid w:val="00B2237F"/>
    <w:rsid w:val="00B25078"/>
    <w:rsid w:val="00B27E80"/>
    <w:rsid w:val="00B42A74"/>
    <w:rsid w:val="00B47D7E"/>
    <w:rsid w:val="00B53265"/>
    <w:rsid w:val="00B57952"/>
    <w:rsid w:val="00B65510"/>
    <w:rsid w:val="00B675F5"/>
    <w:rsid w:val="00B73EE9"/>
    <w:rsid w:val="00B75931"/>
    <w:rsid w:val="00B850BD"/>
    <w:rsid w:val="00B86AD1"/>
    <w:rsid w:val="00B90217"/>
    <w:rsid w:val="00B9102C"/>
    <w:rsid w:val="00B95650"/>
    <w:rsid w:val="00B96FC0"/>
    <w:rsid w:val="00BB7CD8"/>
    <w:rsid w:val="00BC3DE8"/>
    <w:rsid w:val="00BD145C"/>
    <w:rsid w:val="00BF26A5"/>
    <w:rsid w:val="00BF46A4"/>
    <w:rsid w:val="00BF7035"/>
    <w:rsid w:val="00BF77A3"/>
    <w:rsid w:val="00C03320"/>
    <w:rsid w:val="00C06204"/>
    <w:rsid w:val="00C16E49"/>
    <w:rsid w:val="00C22322"/>
    <w:rsid w:val="00C30E08"/>
    <w:rsid w:val="00C37D02"/>
    <w:rsid w:val="00C55B3E"/>
    <w:rsid w:val="00C57CE6"/>
    <w:rsid w:val="00C8246B"/>
    <w:rsid w:val="00C86FEE"/>
    <w:rsid w:val="00C9110A"/>
    <w:rsid w:val="00CA11FB"/>
    <w:rsid w:val="00CB1071"/>
    <w:rsid w:val="00CB69E7"/>
    <w:rsid w:val="00CC4205"/>
    <w:rsid w:val="00CD27AC"/>
    <w:rsid w:val="00CD7307"/>
    <w:rsid w:val="00CD7612"/>
    <w:rsid w:val="00CF0C04"/>
    <w:rsid w:val="00CF5AD3"/>
    <w:rsid w:val="00D0420A"/>
    <w:rsid w:val="00D06E18"/>
    <w:rsid w:val="00D0757E"/>
    <w:rsid w:val="00D10289"/>
    <w:rsid w:val="00D13994"/>
    <w:rsid w:val="00D1640E"/>
    <w:rsid w:val="00D17B85"/>
    <w:rsid w:val="00D35B50"/>
    <w:rsid w:val="00D437BD"/>
    <w:rsid w:val="00D601BA"/>
    <w:rsid w:val="00D74239"/>
    <w:rsid w:val="00D817F2"/>
    <w:rsid w:val="00D8592A"/>
    <w:rsid w:val="00D85B8C"/>
    <w:rsid w:val="00D934F7"/>
    <w:rsid w:val="00D96024"/>
    <w:rsid w:val="00DA012F"/>
    <w:rsid w:val="00DA20DC"/>
    <w:rsid w:val="00DB1789"/>
    <w:rsid w:val="00DB2FA4"/>
    <w:rsid w:val="00DB3A35"/>
    <w:rsid w:val="00DC38DC"/>
    <w:rsid w:val="00DC7F15"/>
    <w:rsid w:val="00DD1600"/>
    <w:rsid w:val="00DD3AF8"/>
    <w:rsid w:val="00DD6A5F"/>
    <w:rsid w:val="00DE22D2"/>
    <w:rsid w:val="00DF122E"/>
    <w:rsid w:val="00DF68ED"/>
    <w:rsid w:val="00E16087"/>
    <w:rsid w:val="00E31384"/>
    <w:rsid w:val="00E35DE0"/>
    <w:rsid w:val="00E42C1E"/>
    <w:rsid w:val="00E432C6"/>
    <w:rsid w:val="00E47AB2"/>
    <w:rsid w:val="00E47B35"/>
    <w:rsid w:val="00E55E71"/>
    <w:rsid w:val="00E606CC"/>
    <w:rsid w:val="00E65A6C"/>
    <w:rsid w:val="00E66AB7"/>
    <w:rsid w:val="00E84E05"/>
    <w:rsid w:val="00E97871"/>
    <w:rsid w:val="00EB14B6"/>
    <w:rsid w:val="00EB7AF8"/>
    <w:rsid w:val="00EC1939"/>
    <w:rsid w:val="00EC2ADB"/>
    <w:rsid w:val="00EC323D"/>
    <w:rsid w:val="00ED4D8D"/>
    <w:rsid w:val="00EE2916"/>
    <w:rsid w:val="00EE4CAC"/>
    <w:rsid w:val="00EF605A"/>
    <w:rsid w:val="00EF7226"/>
    <w:rsid w:val="00F03E89"/>
    <w:rsid w:val="00F05F56"/>
    <w:rsid w:val="00F11C25"/>
    <w:rsid w:val="00F1644B"/>
    <w:rsid w:val="00F2175A"/>
    <w:rsid w:val="00F259B0"/>
    <w:rsid w:val="00F33CA7"/>
    <w:rsid w:val="00F37FB9"/>
    <w:rsid w:val="00F424E8"/>
    <w:rsid w:val="00F53932"/>
    <w:rsid w:val="00F539AB"/>
    <w:rsid w:val="00F675C5"/>
    <w:rsid w:val="00F72A62"/>
    <w:rsid w:val="00F73E8B"/>
    <w:rsid w:val="00F80406"/>
    <w:rsid w:val="00FB099F"/>
    <w:rsid w:val="00FB4D57"/>
    <w:rsid w:val="00FB77E2"/>
    <w:rsid w:val="00FC4122"/>
    <w:rsid w:val="00FD470A"/>
    <w:rsid w:val="00FD69A6"/>
    <w:rsid w:val="00FD72B7"/>
    <w:rsid w:val="00FE1943"/>
    <w:rsid w:val="00FE291E"/>
    <w:rsid w:val="00FE2BD7"/>
    <w:rsid w:val="00FF0DE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E9BF-D444-47E4-905F-658A360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6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C9110A"/>
    <w:rPr>
      <w:color w:val="0563C1" w:themeColor="hyperlink"/>
      <w:u w:val="single"/>
    </w:rPr>
  </w:style>
  <w:style w:type="character" w:styleId="ad">
    <w:name w:val="Strong"/>
    <w:basedOn w:val="a1"/>
    <w:uiPriority w:val="22"/>
    <w:qFormat/>
    <w:rsid w:val="006C0987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22165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4343E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4343E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a@probatiune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obatiune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istica@probatiun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B4692-9BCE-4E14-8962-3BEC9A39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7</Pages>
  <Words>2414</Words>
  <Characters>14005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Utilizator</cp:lastModifiedBy>
  <cp:revision>244</cp:revision>
  <cp:lastPrinted>2019-12-06T10:43:00Z</cp:lastPrinted>
  <dcterms:created xsi:type="dcterms:W3CDTF">2019-03-11T13:01:00Z</dcterms:created>
  <dcterms:modified xsi:type="dcterms:W3CDTF">2019-12-19T09:26:00Z</dcterms:modified>
</cp:coreProperties>
</file>